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8F1" w:rsidRDefault="000E45FE" w:rsidP="00647E6B">
      <w:pPr>
        <w:jc w:val="center"/>
        <w:rPr>
          <w:b/>
          <w:bCs/>
          <w:sz w:val="28"/>
          <w:szCs w:val="28"/>
          <w:u w:val="single"/>
          <w:rtl/>
        </w:rPr>
      </w:pPr>
      <w:r w:rsidRPr="005F5C9E">
        <w:rPr>
          <w:rFonts w:hint="cs"/>
          <w:b/>
          <w:bCs/>
          <w:sz w:val="28"/>
          <w:szCs w:val="28"/>
          <w:u w:val="single"/>
          <w:rtl/>
        </w:rPr>
        <w:t>מכרז 1/</w:t>
      </w:r>
      <w:r w:rsidR="00647E6B">
        <w:rPr>
          <w:rFonts w:hint="cs"/>
          <w:b/>
          <w:bCs/>
          <w:sz w:val="28"/>
          <w:szCs w:val="28"/>
          <w:u w:val="single"/>
          <w:rtl/>
        </w:rPr>
        <w:t>2017</w:t>
      </w:r>
      <w:r w:rsidRPr="005F5C9E">
        <w:rPr>
          <w:rFonts w:hint="cs"/>
          <w:b/>
          <w:bCs/>
          <w:sz w:val="28"/>
          <w:szCs w:val="28"/>
          <w:u w:val="single"/>
          <w:rtl/>
        </w:rPr>
        <w:t xml:space="preserve"> - </w:t>
      </w:r>
      <w:r w:rsidR="005F358E" w:rsidRPr="005F5C9E">
        <w:rPr>
          <w:rFonts w:hint="cs"/>
          <w:b/>
          <w:bCs/>
          <w:sz w:val="28"/>
          <w:szCs w:val="28"/>
          <w:u w:val="single"/>
          <w:rtl/>
        </w:rPr>
        <w:t>מענה לשאלות הבהרה</w:t>
      </w:r>
    </w:p>
    <w:p w:rsidR="0067084E" w:rsidRPr="00EF7F1F" w:rsidRDefault="0067084E" w:rsidP="00593BBD">
      <w:pPr>
        <w:jc w:val="center"/>
        <w:rPr>
          <w:b/>
          <w:bCs/>
          <w:sz w:val="28"/>
          <w:szCs w:val="28"/>
          <w:u w:val="single"/>
          <w:rtl/>
        </w:rPr>
      </w:pPr>
      <w:r w:rsidRPr="00EF7F1F">
        <w:rPr>
          <w:rFonts w:hint="cs"/>
          <w:b/>
          <w:bCs/>
          <w:sz w:val="28"/>
          <w:szCs w:val="28"/>
          <w:u w:val="single"/>
          <w:rtl/>
        </w:rPr>
        <w:t xml:space="preserve">*בעת הגשת מסמכי המכרז יש להגיש את מסמך המענה לשאלות ההבהרה </w:t>
      </w:r>
      <w:r w:rsidR="00252839" w:rsidRPr="00EF7F1F">
        <w:rPr>
          <w:rFonts w:hint="cs"/>
          <w:b/>
          <w:bCs/>
          <w:sz w:val="28"/>
          <w:szCs w:val="28"/>
          <w:u w:val="single"/>
          <w:rtl/>
        </w:rPr>
        <w:t>חתום בראשי תיבות בכל עמוד וחתימה וחותמת המציע במקום המיועד לכך בסוף המסמך</w:t>
      </w:r>
    </w:p>
    <w:tbl>
      <w:tblPr>
        <w:bidiVisual/>
        <w:tblW w:w="14852" w:type="dxa"/>
        <w:tblInd w:w="-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1781"/>
        <w:gridCol w:w="1661"/>
        <w:gridCol w:w="5387"/>
        <w:gridCol w:w="5245"/>
      </w:tblGrid>
      <w:tr w:rsidR="004B18BA" w:rsidRPr="00EF7F1F" w:rsidTr="004A5350">
        <w:trPr>
          <w:trHeight w:val="1183"/>
        </w:trPr>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B18BA" w:rsidRPr="00EF7F1F" w:rsidRDefault="004B18BA" w:rsidP="004A5350">
            <w:pPr>
              <w:jc w:val="center"/>
              <w:rPr>
                <w:b/>
                <w:bCs/>
                <w:sz w:val="24"/>
                <w:szCs w:val="24"/>
              </w:rPr>
            </w:pPr>
            <w:proofErr w:type="spellStart"/>
            <w:r w:rsidRPr="00EF7F1F">
              <w:rPr>
                <w:rFonts w:hint="eastAsia"/>
                <w:b/>
                <w:bCs/>
                <w:sz w:val="24"/>
                <w:szCs w:val="24"/>
                <w:rtl/>
              </w:rPr>
              <w:t>מס</w:t>
            </w:r>
            <w:r w:rsidRPr="00EF7F1F">
              <w:rPr>
                <w:b/>
                <w:bCs/>
                <w:sz w:val="24"/>
                <w:szCs w:val="24"/>
                <w:rtl/>
              </w:rPr>
              <w:t>"</w:t>
            </w:r>
            <w:r w:rsidRPr="00EF7F1F">
              <w:rPr>
                <w:rFonts w:hint="eastAsia"/>
                <w:b/>
                <w:bCs/>
                <w:sz w:val="24"/>
                <w:szCs w:val="24"/>
                <w:rtl/>
              </w:rPr>
              <w:t>ד</w:t>
            </w:r>
            <w:proofErr w:type="spellEnd"/>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B18BA" w:rsidRPr="00EF7F1F" w:rsidRDefault="004B18BA" w:rsidP="004A5350">
            <w:pPr>
              <w:jc w:val="center"/>
              <w:rPr>
                <w:b/>
                <w:bCs/>
                <w:sz w:val="24"/>
                <w:szCs w:val="24"/>
                <w:rtl/>
              </w:rPr>
            </w:pPr>
            <w:r w:rsidRPr="00EF7F1F">
              <w:rPr>
                <w:rFonts w:hint="cs"/>
                <w:b/>
                <w:bCs/>
                <w:sz w:val="24"/>
                <w:szCs w:val="24"/>
                <w:rtl/>
              </w:rPr>
              <w:t>פרק/נספח</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B18BA" w:rsidRPr="00EF7F1F" w:rsidRDefault="004B18BA" w:rsidP="004A5350">
            <w:pPr>
              <w:jc w:val="center"/>
              <w:rPr>
                <w:b/>
                <w:bCs/>
                <w:sz w:val="24"/>
                <w:szCs w:val="24"/>
                <w:rtl/>
              </w:rPr>
            </w:pPr>
            <w:r w:rsidRPr="00EF7F1F">
              <w:rPr>
                <w:rFonts w:hint="eastAsia"/>
                <w:b/>
                <w:bCs/>
                <w:sz w:val="24"/>
                <w:szCs w:val="24"/>
                <w:rtl/>
              </w:rPr>
              <w:t>סעיף</w:t>
            </w:r>
            <w:r w:rsidRPr="00EF7F1F">
              <w:rPr>
                <w:rFonts w:hint="cs"/>
                <w:b/>
                <w:bCs/>
                <w:sz w:val="24"/>
                <w:szCs w:val="24"/>
                <w:rtl/>
              </w:rPr>
              <w:t xml:space="preserve"> בפרק</w:t>
            </w:r>
            <w:r w:rsidRPr="00EF7F1F">
              <w:rPr>
                <w:b/>
                <w:bCs/>
                <w:sz w:val="24"/>
                <w:szCs w:val="24"/>
                <w:rtl/>
              </w:rPr>
              <w:t>/</w:t>
            </w:r>
          </w:p>
          <w:p w:rsidR="004B18BA" w:rsidRPr="00EF7F1F" w:rsidRDefault="004B18BA" w:rsidP="004A5350">
            <w:pPr>
              <w:jc w:val="center"/>
              <w:rPr>
                <w:b/>
                <w:bCs/>
                <w:sz w:val="24"/>
                <w:szCs w:val="24"/>
              </w:rPr>
            </w:pPr>
            <w:r w:rsidRPr="00EF7F1F">
              <w:rPr>
                <w:rFonts w:hint="cs"/>
                <w:b/>
                <w:bCs/>
                <w:sz w:val="24"/>
                <w:szCs w:val="24"/>
                <w:rtl/>
              </w:rPr>
              <w:t>סעיף בנספח</w:t>
            </w: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B18BA" w:rsidRPr="00EF7F1F" w:rsidRDefault="004B18BA" w:rsidP="00593BBD">
            <w:pPr>
              <w:rPr>
                <w:b/>
                <w:bCs/>
                <w:sz w:val="24"/>
                <w:szCs w:val="24"/>
              </w:rPr>
            </w:pPr>
            <w:r w:rsidRPr="00EF7F1F">
              <w:rPr>
                <w:rFonts w:hint="eastAsia"/>
                <w:b/>
                <w:bCs/>
                <w:sz w:val="24"/>
                <w:szCs w:val="24"/>
                <w:rtl/>
              </w:rPr>
              <w:t>שאלה</w:t>
            </w:r>
            <w:r w:rsidRPr="00EF7F1F">
              <w:rPr>
                <w:b/>
                <w:bCs/>
                <w:sz w:val="24"/>
                <w:szCs w:val="24"/>
                <w:rtl/>
              </w:rPr>
              <w:t>/</w:t>
            </w:r>
            <w:r w:rsidRPr="00EF7F1F">
              <w:rPr>
                <w:rFonts w:hint="eastAsia"/>
                <w:b/>
                <w:bCs/>
                <w:sz w:val="24"/>
                <w:szCs w:val="24"/>
                <w:rtl/>
              </w:rPr>
              <w:t>הערה</w:t>
            </w: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B18BA" w:rsidRPr="00EF7F1F" w:rsidRDefault="004B18BA" w:rsidP="00593BBD">
            <w:pPr>
              <w:rPr>
                <w:b/>
                <w:bCs/>
                <w:sz w:val="24"/>
                <w:szCs w:val="24"/>
                <w:rtl/>
              </w:rPr>
            </w:pPr>
            <w:r w:rsidRPr="00EF7F1F">
              <w:rPr>
                <w:rFonts w:hint="cs"/>
                <w:b/>
                <w:bCs/>
                <w:sz w:val="24"/>
                <w:szCs w:val="24"/>
                <w:rtl/>
              </w:rPr>
              <w:t>תשובה</w:t>
            </w:r>
          </w:p>
        </w:tc>
      </w:tr>
      <w:tr w:rsidR="0087414E"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7414E" w:rsidRPr="00EF7F1F" w:rsidRDefault="0087414E" w:rsidP="004A5350">
            <w:pPr>
              <w:widowControl w:val="0"/>
              <w:spacing w:line="276" w:lineRule="auto"/>
              <w:jc w:val="center"/>
              <w:rPr>
                <w:b/>
                <w:bCs/>
                <w:sz w:val="24"/>
                <w:szCs w:val="24"/>
              </w:rPr>
            </w:pPr>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7414E" w:rsidRPr="00EF7F1F" w:rsidRDefault="0087414E" w:rsidP="004A5350">
            <w:pPr>
              <w:spacing w:line="276" w:lineRule="auto"/>
              <w:jc w:val="center"/>
              <w:rPr>
                <w:b/>
                <w:bCs/>
                <w:sz w:val="24"/>
                <w:szCs w:val="24"/>
                <w:u w:val="single"/>
                <w:rtl/>
              </w:rPr>
            </w:pPr>
            <w:r>
              <w:rPr>
                <w:rFonts w:hint="cs"/>
                <w:b/>
                <w:bCs/>
                <w:sz w:val="24"/>
                <w:szCs w:val="24"/>
                <w:u w:val="single"/>
                <w:rtl/>
              </w:rPr>
              <w:t>כללי</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7414E" w:rsidRPr="00EF7F1F" w:rsidRDefault="0087414E" w:rsidP="00593BBD">
            <w:pPr>
              <w:spacing w:line="276" w:lineRule="auto"/>
              <w:rPr>
                <w:sz w:val="24"/>
                <w:szCs w:val="24"/>
              </w:rPr>
            </w:pP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7414E" w:rsidRPr="00EF7F1F" w:rsidRDefault="0087414E" w:rsidP="00593BBD">
            <w:pPr>
              <w:widowControl w:val="0"/>
              <w:tabs>
                <w:tab w:val="left" w:pos="298"/>
              </w:tabs>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7414E" w:rsidRPr="00EF7F1F" w:rsidRDefault="0087414E" w:rsidP="00593BBD">
            <w:pPr>
              <w:widowControl w:val="0"/>
              <w:tabs>
                <w:tab w:val="left" w:pos="298"/>
              </w:tabs>
              <w:spacing w:line="276" w:lineRule="auto"/>
              <w:rPr>
                <w:sz w:val="24"/>
                <w:szCs w:val="24"/>
              </w:rPr>
            </w:pPr>
          </w:p>
        </w:tc>
      </w:tr>
      <w:tr w:rsidR="00174E06"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FE4713" w:rsidP="004A5350">
            <w:pPr>
              <w:spacing w:line="276" w:lineRule="auto"/>
              <w:jc w:val="center"/>
              <w:rPr>
                <w:sz w:val="24"/>
                <w:szCs w:val="24"/>
              </w:rPr>
            </w:pPr>
            <w:r>
              <w:rPr>
                <w:rFonts w:hint="cs"/>
                <w:sz w:val="24"/>
                <w:szCs w:val="24"/>
                <w:rtl/>
              </w:rPr>
              <w:t>1</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4A5350">
            <w:pPr>
              <w:spacing w:line="360" w:lineRule="auto"/>
              <w:jc w:val="center"/>
              <w:rPr>
                <w:sz w:val="24"/>
                <w:szCs w:val="24"/>
                <w:rtl/>
              </w:rPr>
            </w:pPr>
            <w:r w:rsidRPr="00323CD7">
              <w:rPr>
                <w:rFonts w:hint="cs"/>
                <w:sz w:val="24"/>
                <w:szCs w:val="24"/>
                <w:rtl/>
              </w:rPr>
              <w:t>כללי</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5A1E1F">
            <w:pPr>
              <w:spacing w:line="360" w:lineRule="auto"/>
              <w:jc w:val="center"/>
              <w:rPr>
                <w:sz w:val="24"/>
                <w:szCs w:val="24"/>
                <w:rtl/>
              </w:rPr>
            </w:pPr>
            <w:r w:rsidRPr="00323CD7">
              <w:rPr>
                <w:rFonts w:hint="cs"/>
                <w:sz w:val="24"/>
                <w:szCs w:val="24"/>
                <w:rtl/>
              </w:rPr>
              <w:t>כללי</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5A1E1F">
            <w:pPr>
              <w:spacing w:line="276" w:lineRule="auto"/>
              <w:rPr>
                <w:sz w:val="24"/>
                <w:szCs w:val="24"/>
                <w:rtl/>
              </w:rPr>
            </w:pPr>
            <w:r w:rsidRPr="00323CD7">
              <w:rPr>
                <w:rFonts w:hint="cs"/>
                <w:sz w:val="24"/>
                <w:szCs w:val="24"/>
                <w:rtl/>
              </w:rPr>
              <w:t>לכמה משרדי רואי חשבון נשלחו מסמכי המכרז?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EF7F1F" w:rsidRDefault="008C338D" w:rsidP="005A1E1F">
            <w:pPr>
              <w:tabs>
                <w:tab w:val="left" w:pos="298"/>
              </w:tabs>
              <w:spacing w:line="276" w:lineRule="auto"/>
              <w:rPr>
                <w:sz w:val="24"/>
                <w:szCs w:val="24"/>
              </w:rPr>
            </w:pPr>
            <w:r>
              <w:rPr>
                <w:rFonts w:hint="cs"/>
                <w:sz w:val="24"/>
                <w:szCs w:val="24"/>
                <w:rtl/>
              </w:rPr>
              <w:t>המכרז הינו פומבי.</w:t>
            </w:r>
          </w:p>
        </w:tc>
      </w:tr>
      <w:tr w:rsidR="00174E06"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FE4713" w:rsidP="004A5350">
            <w:pPr>
              <w:spacing w:line="276" w:lineRule="auto"/>
              <w:jc w:val="center"/>
              <w:rPr>
                <w:sz w:val="24"/>
                <w:szCs w:val="24"/>
              </w:rPr>
            </w:pPr>
            <w:r>
              <w:rPr>
                <w:rFonts w:hint="cs"/>
                <w:sz w:val="24"/>
                <w:szCs w:val="24"/>
                <w:rtl/>
              </w:rPr>
              <w:t>2</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4A5350">
            <w:pPr>
              <w:spacing w:line="360" w:lineRule="auto"/>
              <w:jc w:val="center"/>
              <w:rPr>
                <w:sz w:val="24"/>
                <w:szCs w:val="24"/>
                <w:rtl/>
              </w:rPr>
            </w:pPr>
            <w:r w:rsidRPr="00323CD7">
              <w:rPr>
                <w:rFonts w:hint="cs"/>
                <w:sz w:val="24"/>
                <w:szCs w:val="24"/>
                <w:rtl/>
              </w:rPr>
              <w:t>כללי</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5A1E1F">
            <w:pPr>
              <w:spacing w:line="360" w:lineRule="auto"/>
              <w:jc w:val="center"/>
              <w:rPr>
                <w:sz w:val="24"/>
                <w:szCs w:val="24"/>
                <w:rtl/>
              </w:rPr>
            </w:pPr>
            <w:r w:rsidRPr="00323CD7">
              <w:rPr>
                <w:rFonts w:hint="cs"/>
                <w:sz w:val="24"/>
                <w:szCs w:val="24"/>
                <w:rtl/>
              </w:rPr>
              <w:t>כללי</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5A1E1F">
            <w:pPr>
              <w:spacing w:line="276" w:lineRule="auto"/>
              <w:rPr>
                <w:sz w:val="24"/>
                <w:szCs w:val="24"/>
                <w:rtl/>
              </w:rPr>
            </w:pPr>
            <w:r w:rsidRPr="00323CD7">
              <w:rPr>
                <w:rFonts w:hint="eastAsia"/>
                <w:sz w:val="24"/>
                <w:szCs w:val="24"/>
                <w:rtl/>
              </w:rPr>
              <w:t>האם</w:t>
            </w:r>
            <w:r w:rsidRPr="00323CD7">
              <w:rPr>
                <w:sz w:val="24"/>
                <w:szCs w:val="24"/>
                <w:rtl/>
              </w:rPr>
              <w:t xml:space="preserve"> </w:t>
            </w:r>
            <w:r w:rsidRPr="00323CD7">
              <w:rPr>
                <w:rFonts w:hint="eastAsia"/>
                <w:sz w:val="24"/>
                <w:szCs w:val="24"/>
                <w:rtl/>
              </w:rPr>
              <w:t>ניתן</w:t>
            </w:r>
            <w:r w:rsidRPr="00323CD7">
              <w:rPr>
                <w:sz w:val="24"/>
                <w:szCs w:val="24"/>
                <w:rtl/>
              </w:rPr>
              <w:t xml:space="preserve"> </w:t>
            </w:r>
            <w:r w:rsidRPr="00323CD7">
              <w:rPr>
                <w:rFonts w:hint="eastAsia"/>
                <w:sz w:val="24"/>
                <w:szCs w:val="24"/>
                <w:rtl/>
              </w:rPr>
              <w:t>לקבל</w:t>
            </w:r>
            <w:r w:rsidRPr="00323CD7">
              <w:rPr>
                <w:sz w:val="24"/>
                <w:szCs w:val="24"/>
                <w:rtl/>
              </w:rPr>
              <w:t xml:space="preserve"> </w:t>
            </w:r>
            <w:r w:rsidRPr="00323CD7">
              <w:rPr>
                <w:rFonts w:hint="eastAsia"/>
                <w:sz w:val="24"/>
                <w:szCs w:val="24"/>
                <w:rtl/>
              </w:rPr>
              <w:t>את</w:t>
            </w:r>
            <w:r w:rsidRPr="00323CD7">
              <w:rPr>
                <w:sz w:val="24"/>
                <w:szCs w:val="24"/>
                <w:rtl/>
              </w:rPr>
              <w:t xml:space="preserve"> </w:t>
            </w:r>
            <w:r w:rsidRPr="00323CD7">
              <w:rPr>
                <w:rFonts w:hint="eastAsia"/>
                <w:sz w:val="24"/>
                <w:szCs w:val="24"/>
                <w:rtl/>
              </w:rPr>
              <w:t>נתוני</w:t>
            </w:r>
            <w:r w:rsidRPr="00323CD7">
              <w:rPr>
                <w:sz w:val="24"/>
                <w:szCs w:val="24"/>
                <w:rtl/>
              </w:rPr>
              <w:t xml:space="preserve"> </w:t>
            </w:r>
            <w:r w:rsidRPr="00323CD7">
              <w:rPr>
                <w:rFonts w:hint="eastAsia"/>
                <w:sz w:val="24"/>
                <w:szCs w:val="24"/>
                <w:rtl/>
              </w:rPr>
              <w:t>היקף</w:t>
            </w:r>
            <w:r w:rsidRPr="00323CD7">
              <w:rPr>
                <w:sz w:val="24"/>
                <w:szCs w:val="24"/>
                <w:rtl/>
              </w:rPr>
              <w:t xml:space="preserve"> </w:t>
            </w:r>
            <w:r w:rsidRPr="00323CD7">
              <w:rPr>
                <w:rFonts w:hint="eastAsia"/>
                <w:sz w:val="24"/>
                <w:szCs w:val="24"/>
                <w:rtl/>
              </w:rPr>
              <w:t>שעות</w:t>
            </w:r>
            <w:r w:rsidRPr="00323CD7">
              <w:rPr>
                <w:sz w:val="24"/>
                <w:szCs w:val="24"/>
                <w:rtl/>
              </w:rPr>
              <w:t xml:space="preserve"> </w:t>
            </w:r>
            <w:r w:rsidRPr="00323CD7">
              <w:rPr>
                <w:rFonts w:hint="eastAsia"/>
                <w:sz w:val="24"/>
                <w:szCs w:val="24"/>
                <w:rtl/>
              </w:rPr>
              <w:t>הב</w:t>
            </w:r>
            <w:r w:rsidRPr="00323CD7">
              <w:rPr>
                <w:rFonts w:hint="cs"/>
                <w:sz w:val="24"/>
                <w:szCs w:val="24"/>
                <w:rtl/>
              </w:rPr>
              <w:t>י</w:t>
            </w:r>
            <w:r w:rsidRPr="00323CD7">
              <w:rPr>
                <w:rFonts w:hint="eastAsia"/>
                <w:sz w:val="24"/>
                <w:szCs w:val="24"/>
                <w:rtl/>
              </w:rPr>
              <w:t>קורת</w:t>
            </w:r>
            <w:r w:rsidRPr="00323CD7">
              <w:rPr>
                <w:rFonts w:hint="cs"/>
                <w:sz w:val="24"/>
                <w:szCs w:val="24"/>
                <w:rtl/>
              </w:rPr>
              <w:t xml:space="preserve"> </w:t>
            </w:r>
            <w:r w:rsidRPr="00323CD7">
              <w:rPr>
                <w:rFonts w:hint="eastAsia"/>
                <w:sz w:val="24"/>
                <w:szCs w:val="24"/>
                <w:rtl/>
              </w:rPr>
              <w:t>שבוצעו</w:t>
            </w:r>
            <w:r w:rsidRPr="00323CD7">
              <w:rPr>
                <w:sz w:val="24"/>
                <w:szCs w:val="24"/>
                <w:rtl/>
              </w:rPr>
              <w:t xml:space="preserve"> </w:t>
            </w:r>
            <w:r w:rsidRPr="00323CD7">
              <w:rPr>
                <w:rFonts w:hint="eastAsia"/>
                <w:sz w:val="24"/>
                <w:szCs w:val="24"/>
                <w:rtl/>
              </w:rPr>
              <w:t>בפועל</w:t>
            </w:r>
            <w:r w:rsidRPr="00323CD7">
              <w:rPr>
                <w:sz w:val="24"/>
                <w:szCs w:val="24"/>
                <w:rtl/>
              </w:rPr>
              <w:t xml:space="preserve"> </w:t>
            </w:r>
            <w:r w:rsidRPr="00323CD7">
              <w:rPr>
                <w:rFonts w:hint="cs"/>
                <w:sz w:val="24"/>
                <w:szCs w:val="24"/>
                <w:rtl/>
              </w:rPr>
              <w:t xml:space="preserve">(או שעות מתוקצבות  ששולמו ) </w:t>
            </w:r>
            <w:r w:rsidRPr="00323CD7">
              <w:rPr>
                <w:sz w:val="24"/>
                <w:szCs w:val="24"/>
                <w:rtl/>
              </w:rPr>
              <w:t xml:space="preserve"> </w:t>
            </w:r>
            <w:r w:rsidRPr="00323CD7">
              <w:rPr>
                <w:rFonts w:hint="eastAsia"/>
                <w:sz w:val="24"/>
                <w:szCs w:val="24"/>
                <w:rtl/>
              </w:rPr>
              <w:t>בשנים</w:t>
            </w:r>
            <w:r w:rsidRPr="00323CD7">
              <w:rPr>
                <w:sz w:val="24"/>
                <w:szCs w:val="24"/>
                <w:rtl/>
              </w:rPr>
              <w:t xml:space="preserve"> </w:t>
            </w:r>
            <w:r w:rsidRPr="00323CD7">
              <w:rPr>
                <w:rFonts w:hint="eastAsia"/>
                <w:sz w:val="24"/>
                <w:szCs w:val="24"/>
                <w:rtl/>
              </w:rPr>
              <w:t>קודמות</w:t>
            </w:r>
            <w:r w:rsidRPr="00323CD7">
              <w:rPr>
                <w:rFonts w:hint="cs"/>
                <w:sz w:val="24"/>
                <w:szCs w:val="24"/>
                <w:rtl/>
              </w:rPr>
              <w:t xml:space="preserve"> בגופים המבוקרים</w:t>
            </w:r>
            <w:r w:rsidRPr="00323CD7">
              <w:rPr>
                <w:sz w:val="24"/>
                <w:szCs w:val="24"/>
                <w:rtl/>
              </w:rPr>
              <w:t>?</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EF7F1F" w:rsidRDefault="008C338D" w:rsidP="005A1E1F">
            <w:pPr>
              <w:tabs>
                <w:tab w:val="left" w:pos="298"/>
              </w:tabs>
              <w:spacing w:line="276" w:lineRule="auto"/>
              <w:rPr>
                <w:sz w:val="24"/>
                <w:szCs w:val="24"/>
              </w:rPr>
            </w:pPr>
            <w:r w:rsidRPr="00EF7F1F">
              <w:rPr>
                <w:rFonts w:hint="cs"/>
                <w:sz w:val="24"/>
                <w:szCs w:val="24"/>
                <w:rtl/>
              </w:rPr>
              <w:t>אומדן השעות הינו נגזרת של תכנית העבודה שתוכן ע"י הזוכה ותאושר ע"י המזמין.</w:t>
            </w:r>
          </w:p>
        </w:tc>
      </w:tr>
      <w:tr w:rsidR="00174E06"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FE4713" w:rsidRPr="00323CD7" w:rsidRDefault="00FE4713" w:rsidP="00FE4713">
            <w:pPr>
              <w:spacing w:line="276" w:lineRule="auto"/>
              <w:jc w:val="center"/>
              <w:rPr>
                <w:sz w:val="24"/>
                <w:szCs w:val="24"/>
              </w:rPr>
            </w:pPr>
            <w:r>
              <w:rPr>
                <w:rFonts w:hint="cs"/>
                <w:sz w:val="24"/>
                <w:szCs w:val="24"/>
                <w:rtl/>
              </w:rPr>
              <w:t>3</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4A5350">
            <w:pPr>
              <w:spacing w:line="360" w:lineRule="auto"/>
              <w:jc w:val="center"/>
              <w:rPr>
                <w:sz w:val="24"/>
                <w:szCs w:val="24"/>
                <w:rtl/>
              </w:rPr>
            </w:pPr>
            <w:r w:rsidRPr="00323CD7">
              <w:rPr>
                <w:rFonts w:hint="cs"/>
                <w:sz w:val="24"/>
                <w:szCs w:val="24"/>
                <w:rtl/>
              </w:rPr>
              <w:t>כללי</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5A1E1F">
            <w:pPr>
              <w:spacing w:line="360" w:lineRule="auto"/>
              <w:jc w:val="center"/>
              <w:rPr>
                <w:sz w:val="24"/>
                <w:szCs w:val="24"/>
                <w:rtl/>
              </w:rPr>
            </w:pPr>
            <w:r w:rsidRPr="00323CD7">
              <w:rPr>
                <w:rFonts w:hint="cs"/>
                <w:sz w:val="24"/>
                <w:szCs w:val="24"/>
                <w:rtl/>
              </w:rPr>
              <w:t>כללי</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5A1E1F">
            <w:pPr>
              <w:spacing w:line="276" w:lineRule="auto"/>
              <w:rPr>
                <w:sz w:val="24"/>
                <w:szCs w:val="24"/>
                <w:rtl/>
              </w:rPr>
            </w:pPr>
            <w:r w:rsidRPr="00323CD7">
              <w:rPr>
                <w:rFonts w:hint="cs"/>
                <w:sz w:val="24"/>
                <w:szCs w:val="24"/>
                <w:rtl/>
              </w:rPr>
              <w:t>האם יועברו למשרדנו גם שאלות הבהרה ותשובות של משרדים אחרים? האם השאלות תהיינה פומביות ופתוחות לציבור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EF7F1F" w:rsidRDefault="008C338D" w:rsidP="005A1E1F">
            <w:pPr>
              <w:tabs>
                <w:tab w:val="left" w:pos="298"/>
              </w:tabs>
              <w:spacing w:line="276" w:lineRule="auto"/>
              <w:rPr>
                <w:sz w:val="24"/>
                <w:szCs w:val="24"/>
              </w:rPr>
            </w:pPr>
            <w:r>
              <w:rPr>
                <w:rFonts w:hint="cs"/>
                <w:sz w:val="24"/>
                <w:szCs w:val="24"/>
                <w:rtl/>
              </w:rPr>
              <w:t xml:space="preserve">שאלות ההבהרה והתשובות להן יפורסמו באתר </w:t>
            </w:r>
            <w:proofErr w:type="spellStart"/>
            <w:r>
              <w:rPr>
                <w:rFonts w:hint="cs"/>
                <w:sz w:val="24"/>
                <w:szCs w:val="24"/>
                <w:rtl/>
              </w:rPr>
              <w:t>מינהל</w:t>
            </w:r>
            <w:proofErr w:type="spellEnd"/>
            <w:r>
              <w:rPr>
                <w:rFonts w:hint="cs"/>
                <w:sz w:val="24"/>
                <w:szCs w:val="24"/>
                <w:rtl/>
              </w:rPr>
              <w:t xml:space="preserve"> הרכש ויישלחו במייל למשרדים ששלחו את השאלות ולמשרדים הרשומים במאגר רואי החשבון הממשלתי.</w:t>
            </w:r>
          </w:p>
        </w:tc>
      </w:tr>
      <w:tr w:rsidR="00174E06"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FE4713" w:rsidP="004A5350">
            <w:pPr>
              <w:spacing w:line="276" w:lineRule="auto"/>
              <w:jc w:val="center"/>
              <w:rPr>
                <w:sz w:val="24"/>
                <w:szCs w:val="24"/>
              </w:rPr>
            </w:pPr>
            <w:r>
              <w:rPr>
                <w:rFonts w:hint="cs"/>
                <w:sz w:val="24"/>
                <w:szCs w:val="24"/>
                <w:rtl/>
              </w:rPr>
              <w:t>4</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4A5350">
            <w:pPr>
              <w:spacing w:line="360" w:lineRule="auto"/>
              <w:jc w:val="center"/>
              <w:rPr>
                <w:sz w:val="24"/>
                <w:szCs w:val="24"/>
                <w:rtl/>
              </w:rPr>
            </w:pPr>
            <w:r w:rsidRPr="00323CD7">
              <w:rPr>
                <w:rFonts w:hint="cs"/>
                <w:sz w:val="24"/>
                <w:szCs w:val="24"/>
                <w:rtl/>
              </w:rPr>
              <w:t>כללי</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5A1E1F">
            <w:pPr>
              <w:spacing w:line="360" w:lineRule="auto"/>
              <w:jc w:val="center"/>
              <w:rPr>
                <w:sz w:val="24"/>
                <w:szCs w:val="24"/>
                <w:rtl/>
              </w:rPr>
            </w:pPr>
            <w:r w:rsidRPr="00323CD7">
              <w:rPr>
                <w:rFonts w:hint="cs"/>
                <w:sz w:val="24"/>
                <w:szCs w:val="24"/>
                <w:rtl/>
              </w:rPr>
              <w:t>כללי</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323CD7" w:rsidRDefault="00174E06" w:rsidP="005A1E1F">
            <w:pPr>
              <w:spacing w:line="276" w:lineRule="auto"/>
              <w:rPr>
                <w:sz w:val="24"/>
                <w:szCs w:val="24"/>
                <w:rtl/>
              </w:rPr>
            </w:pPr>
            <w:r w:rsidRPr="00323CD7">
              <w:rPr>
                <w:rFonts w:hint="cs"/>
                <w:sz w:val="24"/>
                <w:szCs w:val="24"/>
                <w:rtl/>
              </w:rPr>
              <w:t>מהי שנת הביקור</w:t>
            </w:r>
            <w:r w:rsidRPr="00323CD7">
              <w:rPr>
                <w:rFonts w:hint="eastAsia"/>
                <w:sz w:val="24"/>
                <w:szCs w:val="24"/>
                <w:rtl/>
              </w:rPr>
              <w:t>ת</w:t>
            </w:r>
            <w:r w:rsidRPr="00323CD7">
              <w:rPr>
                <w:rFonts w:hint="cs"/>
                <w:sz w:val="24"/>
                <w:szCs w:val="24"/>
                <w:rtl/>
              </w:rPr>
              <w:t xml:space="preserve"> הראשונה עבורה יינתנו שירותים ע"י המשרדים הזוכים? האם 2016 או 2017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tcPr>
          <w:p w:rsidR="00174E06" w:rsidRPr="00EF7F1F" w:rsidRDefault="008C338D" w:rsidP="005A1E1F">
            <w:pPr>
              <w:tabs>
                <w:tab w:val="left" w:pos="298"/>
              </w:tabs>
              <w:spacing w:line="276" w:lineRule="auto"/>
              <w:rPr>
                <w:sz w:val="24"/>
                <w:szCs w:val="24"/>
              </w:rPr>
            </w:pPr>
            <w:r>
              <w:rPr>
                <w:rFonts w:hint="cs"/>
                <w:sz w:val="24"/>
                <w:szCs w:val="24"/>
                <w:rtl/>
              </w:rPr>
              <w:t xml:space="preserve">בין השנים 2017-2022, משרד ממשלתי אשר </w:t>
            </w:r>
            <w:r w:rsidR="00E819CA">
              <w:rPr>
                <w:rFonts w:hint="cs"/>
                <w:sz w:val="24"/>
                <w:szCs w:val="24"/>
                <w:rtl/>
              </w:rPr>
              <w:t>יסיים את התקשרותו עם רואי החשבון המבקר, יפנה לוועדת המכרזים, וזו תמנה לו רואה חשבון מתוך הזוכים במכרז זה.</w:t>
            </w:r>
          </w:p>
        </w:tc>
      </w:tr>
      <w:tr w:rsidR="007A0D1A"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A0D1A" w:rsidRPr="00323CD7" w:rsidRDefault="00FE4713" w:rsidP="007A0D1A">
            <w:pPr>
              <w:spacing w:line="276" w:lineRule="auto"/>
              <w:jc w:val="center"/>
              <w:rPr>
                <w:sz w:val="24"/>
                <w:szCs w:val="24"/>
              </w:rPr>
            </w:pPr>
            <w:r>
              <w:rPr>
                <w:rFonts w:hint="cs"/>
                <w:sz w:val="24"/>
                <w:szCs w:val="24"/>
                <w:rtl/>
              </w:rPr>
              <w:t>5</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tcPr>
          <w:p w:rsidR="007A0D1A" w:rsidRPr="00323CD7" w:rsidRDefault="007A0D1A" w:rsidP="007A0D1A">
            <w:pPr>
              <w:spacing w:line="360" w:lineRule="auto"/>
              <w:jc w:val="center"/>
              <w:rPr>
                <w:sz w:val="24"/>
                <w:szCs w:val="24"/>
                <w:rtl/>
              </w:rPr>
            </w:pPr>
            <w:r w:rsidRPr="00323CD7">
              <w:rPr>
                <w:rFonts w:hint="cs"/>
                <w:sz w:val="24"/>
                <w:szCs w:val="24"/>
                <w:rtl/>
              </w:rPr>
              <w:t>כללי</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A0D1A" w:rsidRPr="00323CD7" w:rsidRDefault="007A0D1A" w:rsidP="007A0D1A">
            <w:pPr>
              <w:spacing w:line="360" w:lineRule="auto"/>
              <w:jc w:val="center"/>
              <w:rPr>
                <w:sz w:val="24"/>
                <w:szCs w:val="24"/>
                <w:rtl/>
              </w:rPr>
            </w:pPr>
            <w:r w:rsidRPr="00323CD7">
              <w:rPr>
                <w:rFonts w:hint="cs"/>
                <w:sz w:val="24"/>
                <w:szCs w:val="24"/>
                <w:rtl/>
              </w:rPr>
              <w:t>כללי</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A0D1A" w:rsidRPr="00323CD7" w:rsidRDefault="007A0D1A" w:rsidP="007A0D1A">
            <w:pPr>
              <w:spacing w:line="276" w:lineRule="auto"/>
              <w:rPr>
                <w:sz w:val="24"/>
                <w:szCs w:val="24"/>
                <w:rtl/>
              </w:rPr>
            </w:pPr>
            <w:r>
              <w:rPr>
                <w:rFonts w:hint="cs"/>
                <w:sz w:val="24"/>
                <w:szCs w:val="24"/>
                <w:rtl/>
              </w:rPr>
              <w:t xml:space="preserve">לאורך המכרז יש התייחסות ל"רואה חשבון בעל רישיון לעסוק בראיית חשבון" </w:t>
            </w:r>
            <w:r>
              <w:rPr>
                <w:sz w:val="24"/>
                <w:szCs w:val="24"/>
                <w:rtl/>
              </w:rPr>
              <w:t>–</w:t>
            </w:r>
            <w:r>
              <w:rPr>
                <w:rFonts w:hint="cs"/>
                <w:sz w:val="24"/>
                <w:szCs w:val="24"/>
                <w:rtl/>
              </w:rPr>
              <w:t xml:space="preserve"> תשומת ליבכם כי יש לציין "רישיון בר תוקף".</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tcPr>
          <w:p w:rsidR="007A0D1A" w:rsidRDefault="007A0D1A" w:rsidP="007A0D1A">
            <w:pPr>
              <w:spacing w:line="276" w:lineRule="auto"/>
              <w:rPr>
                <w:sz w:val="24"/>
                <w:szCs w:val="24"/>
                <w:rtl/>
              </w:rPr>
            </w:pPr>
            <w:r w:rsidRPr="00993A04">
              <w:rPr>
                <w:rFonts w:hint="cs"/>
                <w:sz w:val="24"/>
                <w:szCs w:val="24"/>
                <w:rtl/>
              </w:rPr>
              <w:t xml:space="preserve">הוועדה דנה בבקשה ומצאה לנכון לקבל את הבקשה. </w:t>
            </w:r>
          </w:p>
          <w:p w:rsidR="007A0D1A" w:rsidRDefault="007A0D1A" w:rsidP="007A0D1A">
            <w:pPr>
              <w:tabs>
                <w:tab w:val="left" w:pos="298"/>
              </w:tabs>
              <w:spacing w:line="276" w:lineRule="auto"/>
              <w:rPr>
                <w:sz w:val="24"/>
                <w:szCs w:val="24"/>
                <w:rtl/>
              </w:rPr>
            </w:pPr>
            <w:r>
              <w:rPr>
                <w:rFonts w:hint="cs"/>
                <w:sz w:val="24"/>
                <w:szCs w:val="24"/>
                <w:rtl/>
              </w:rPr>
              <w:t>מסמכי המכרז תוקנו בהתאם.</w:t>
            </w:r>
          </w:p>
        </w:tc>
      </w:tr>
      <w:tr w:rsidR="0075199E"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FE4713" w:rsidP="0075199E">
            <w:pPr>
              <w:spacing w:line="276" w:lineRule="auto"/>
              <w:jc w:val="center"/>
              <w:rPr>
                <w:sz w:val="24"/>
                <w:szCs w:val="24"/>
              </w:rPr>
            </w:pPr>
            <w:r>
              <w:rPr>
                <w:rFonts w:hint="cs"/>
                <w:sz w:val="24"/>
                <w:szCs w:val="24"/>
                <w:rtl/>
              </w:rPr>
              <w:t>6</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360" w:lineRule="auto"/>
              <w:jc w:val="center"/>
              <w:rPr>
                <w:sz w:val="24"/>
                <w:szCs w:val="24"/>
                <w:rtl/>
              </w:rPr>
            </w:pPr>
            <w:r w:rsidRPr="00323CD7">
              <w:rPr>
                <w:rFonts w:hint="cs"/>
                <w:sz w:val="24"/>
                <w:szCs w:val="24"/>
                <w:rtl/>
              </w:rPr>
              <w:t>כללי</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360" w:lineRule="auto"/>
              <w:jc w:val="center"/>
              <w:rPr>
                <w:sz w:val="24"/>
                <w:szCs w:val="24"/>
                <w:rtl/>
              </w:rPr>
            </w:pPr>
            <w:r w:rsidRPr="00323CD7">
              <w:rPr>
                <w:rFonts w:hint="cs"/>
                <w:sz w:val="24"/>
                <w:szCs w:val="24"/>
                <w:rtl/>
              </w:rPr>
              <w:t>כללי</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Default="0075199E" w:rsidP="0075199E">
            <w:pPr>
              <w:spacing w:line="276" w:lineRule="auto"/>
              <w:rPr>
                <w:sz w:val="24"/>
                <w:szCs w:val="24"/>
                <w:rtl/>
              </w:rPr>
            </w:pPr>
            <w:r>
              <w:rPr>
                <w:rFonts w:hint="cs"/>
                <w:sz w:val="24"/>
                <w:szCs w:val="24"/>
                <w:rtl/>
              </w:rPr>
              <w:t>לכמה משרדי ממשלה ימונה כל משרד זוכה?</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993A04" w:rsidRDefault="006E7E79" w:rsidP="006E7E79">
            <w:pPr>
              <w:spacing w:line="276" w:lineRule="auto"/>
              <w:rPr>
                <w:sz w:val="24"/>
                <w:szCs w:val="24"/>
                <w:rtl/>
              </w:rPr>
            </w:pPr>
            <w:r>
              <w:rPr>
                <w:rFonts w:hint="cs"/>
                <w:sz w:val="24"/>
                <w:szCs w:val="24"/>
                <w:rtl/>
              </w:rPr>
              <w:t>ככלל השאיפה היא כי כל משרד זוכה יבקר לא יותר מאשר שני משרדי ממשלה, אך יובהר כי הדבר עשוי להשתנות בהתאם לנסיבות שיצריכו חריגה מכלל זה, ובכל מקרה נתון לשיקול דעתה הבלעדי של ועדת המכרזים.</w:t>
            </w:r>
          </w:p>
        </w:tc>
      </w:tr>
      <w:tr w:rsidR="0075199E"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EF7F1F" w:rsidRDefault="0075199E" w:rsidP="0075199E">
            <w:pPr>
              <w:widowControl w:val="0"/>
              <w:spacing w:line="276" w:lineRule="auto"/>
              <w:jc w:val="center"/>
              <w:rPr>
                <w:b/>
                <w:bCs/>
                <w:sz w:val="24"/>
                <w:szCs w:val="24"/>
              </w:rPr>
            </w:pPr>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EF7F1F" w:rsidRDefault="0075199E" w:rsidP="0075199E">
            <w:pPr>
              <w:spacing w:line="276" w:lineRule="auto"/>
              <w:jc w:val="center"/>
              <w:rPr>
                <w:b/>
                <w:bCs/>
                <w:sz w:val="24"/>
                <w:szCs w:val="24"/>
                <w:u w:val="single"/>
                <w:rtl/>
              </w:rPr>
            </w:pPr>
            <w:r>
              <w:rPr>
                <w:rFonts w:hint="cs"/>
                <w:b/>
                <w:bCs/>
                <w:sz w:val="24"/>
                <w:szCs w:val="24"/>
                <w:u w:val="single"/>
                <w:rtl/>
              </w:rPr>
              <w:t>פרק א'</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EF7F1F" w:rsidRDefault="0075199E" w:rsidP="0075199E">
            <w:pPr>
              <w:spacing w:line="276" w:lineRule="auto"/>
              <w:jc w:val="center"/>
              <w:rPr>
                <w:sz w:val="24"/>
                <w:szCs w:val="24"/>
              </w:rPr>
            </w:pP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EF7F1F" w:rsidRDefault="0075199E" w:rsidP="0075199E">
            <w:pPr>
              <w:widowControl w:val="0"/>
              <w:tabs>
                <w:tab w:val="left" w:pos="298"/>
              </w:tabs>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EF7F1F" w:rsidRDefault="0075199E" w:rsidP="0075199E">
            <w:pPr>
              <w:widowControl w:val="0"/>
              <w:tabs>
                <w:tab w:val="left" w:pos="298"/>
              </w:tabs>
              <w:spacing w:line="276" w:lineRule="auto"/>
              <w:rPr>
                <w:sz w:val="24"/>
                <w:szCs w:val="24"/>
              </w:rPr>
            </w:pPr>
          </w:p>
        </w:tc>
      </w:tr>
      <w:tr w:rsidR="0075199E"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7</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EF7F1F" w:rsidRDefault="0075199E" w:rsidP="0075199E">
            <w:pPr>
              <w:spacing w:line="276" w:lineRule="auto"/>
              <w:jc w:val="center"/>
              <w:rPr>
                <w:sz w:val="24"/>
                <w:szCs w:val="24"/>
              </w:rPr>
            </w:pPr>
            <w:r w:rsidRPr="00EF7F1F">
              <w:rPr>
                <w:rFonts w:hint="cs"/>
                <w:sz w:val="24"/>
                <w:szCs w:val="24"/>
                <w:rtl/>
              </w:rPr>
              <w:t>פרק א</w:t>
            </w:r>
            <w:r>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2</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rPr>
                <w:sz w:val="24"/>
                <w:szCs w:val="24"/>
                <w:rtl/>
              </w:rPr>
            </w:pPr>
            <w:r w:rsidRPr="00323CD7">
              <w:rPr>
                <w:rFonts w:hint="cs"/>
                <w:sz w:val="24"/>
                <w:szCs w:val="24"/>
                <w:rtl/>
              </w:rPr>
              <w:t xml:space="preserve">מהי ההגדרה המדויקת של "שותף" </w:t>
            </w:r>
            <w:r w:rsidRPr="00323CD7">
              <w:rPr>
                <w:sz w:val="24"/>
                <w:szCs w:val="24"/>
                <w:rtl/>
              </w:rPr>
              <w:t>–</w:t>
            </w:r>
            <w:r w:rsidRPr="00323CD7">
              <w:rPr>
                <w:rFonts w:hint="cs"/>
                <w:sz w:val="24"/>
                <w:szCs w:val="24"/>
                <w:rtl/>
              </w:rPr>
              <w:t xml:space="preserve"> ההגדרה עצמה כוללת שוב את המילה "שותף", ההגדרה אינה מספיק ברורה. מיותר </w:t>
            </w:r>
            <w:r w:rsidRPr="00323CD7">
              <w:rPr>
                <w:rFonts w:hint="cs"/>
                <w:sz w:val="24"/>
                <w:szCs w:val="24"/>
                <w:rtl/>
              </w:rPr>
              <w:lastRenderedPageBreak/>
              <w:t>לציין כי רואה חשבון בכיר עם ותק מעל 7 שנים הינו בעל ידע וניסיון רב מאשר שותף שאינו עוסק כלל בביקורת ולכן מבוקש כי רואה חשבון בכיר יקבל ניקוד כשותף בגין הניסי</w:t>
            </w:r>
            <w:r>
              <w:rPr>
                <w:rFonts w:hint="cs"/>
                <w:sz w:val="24"/>
                <w:szCs w:val="24"/>
                <w:rtl/>
              </w:rPr>
              <w:t>ון שצבר.</w:t>
            </w:r>
          </w:p>
        </w:tc>
        <w:tc>
          <w:tcPr>
            <w:tcW w:w="5245"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spacing w:line="276" w:lineRule="auto"/>
              <w:rPr>
                <w:sz w:val="24"/>
                <w:szCs w:val="24"/>
                <w:rtl/>
              </w:rPr>
            </w:pPr>
            <w:r w:rsidRPr="005F5C9E">
              <w:rPr>
                <w:rFonts w:hint="cs"/>
                <w:sz w:val="24"/>
                <w:szCs w:val="24"/>
                <w:rtl/>
              </w:rPr>
              <w:lastRenderedPageBreak/>
              <w:t>הוועדה דנה בבקשה ולא ראתה לנכון לבצע שינוי במכרז.</w:t>
            </w:r>
          </w:p>
          <w:p w:rsidR="0075199E" w:rsidRPr="00EF7F1F" w:rsidRDefault="0075199E" w:rsidP="0075199E">
            <w:pPr>
              <w:spacing w:line="276" w:lineRule="auto"/>
              <w:rPr>
                <w:sz w:val="24"/>
                <w:szCs w:val="24"/>
                <w:rtl/>
              </w:rPr>
            </w:pPr>
          </w:p>
        </w:tc>
      </w:tr>
      <w:tr w:rsidR="0075199E"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8</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EF7F1F" w:rsidRDefault="0075199E" w:rsidP="0075199E">
            <w:pPr>
              <w:spacing w:line="276" w:lineRule="auto"/>
              <w:jc w:val="center"/>
              <w:rPr>
                <w:sz w:val="24"/>
                <w:szCs w:val="24"/>
              </w:rPr>
            </w:pPr>
            <w:r w:rsidRPr="00EF7F1F">
              <w:rPr>
                <w:rFonts w:hint="cs"/>
                <w:sz w:val="24"/>
                <w:szCs w:val="24"/>
                <w:rtl/>
              </w:rPr>
              <w:t>פרק א</w:t>
            </w:r>
            <w:r>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2</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overflowPunct w:val="0"/>
              <w:autoSpaceDE w:val="0"/>
              <w:autoSpaceDN w:val="0"/>
              <w:adjustRightInd w:val="0"/>
              <w:spacing w:after="120" w:line="276" w:lineRule="auto"/>
              <w:textAlignment w:val="baseline"/>
              <w:outlineLvl w:val="1"/>
              <w:rPr>
                <w:sz w:val="24"/>
                <w:szCs w:val="24"/>
              </w:rPr>
            </w:pPr>
            <w:r w:rsidRPr="00323CD7">
              <w:rPr>
                <w:rFonts w:hint="cs"/>
                <w:sz w:val="24"/>
                <w:szCs w:val="24"/>
                <w:rtl/>
              </w:rPr>
              <w:t>"הגדרת מנהל ביקורת - רואה חשבון, בעל וותק של מעל שלוש שנים מגמר ההתמחות, האחראי על צוות ביקורת וכפוף מקצועית לשותף האחראי."</w:t>
            </w:r>
            <w:r>
              <w:rPr>
                <w:rFonts w:hint="cs"/>
                <w:sz w:val="24"/>
                <w:szCs w:val="24"/>
                <w:rtl/>
              </w:rPr>
              <w:t xml:space="preserve"> משרד</w:t>
            </w:r>
            <w:r w:rsidRPr="00323CD7">
              <w:rPr>
                <w:rFonts w:hint="cs"/>
                <w:sz w:val="24"/>
                <w:szCs w:val="24"/>
                <w:rtl/>
              </w:rPr>
              <w:t>נו מעסיק מנהלי ביקורת בעלי ניסיון רב , שאינם רואי חשבון , האחראים על צוותי ביקורת בתחומים שונים כגון, ביקורת פנימית  עבודות כלכליות וניהוליות ועוד.</w:t>
            </w:r>
            <w:r>
              <w:rPr>
                <w:rFonts w:hint="cs"/>
                <w:sz w:val="24"/>
                <w:szCs w:val="24"/>
                <w:rtl/>
              </w:rPr>
              <w:t xml:space="preserve"> </w:t>
            </w:r>
            <w:r w:rsidRPr="00323CD7">
              <w:rPr>
                <w:rFonts w:hint="cs"/>
                <w:sz w:val="24"/>
                <w:szCs w:val="24"/>
                <w:rtl/>
              </w:rPr>
              <w:t>מ</w:t>
            </w:r>
            <w:r>
              <w:rPr>
                <w:rFonts w:hint="cs"/>
                <w:sz w:val="24"/>
                <w:szCs w:val="24"/>
                <w:rtl/>
              </w:rPr>
              <w:t>בקשים לכלול בהגדרת מנהלי ביקורת</w:t>
            </w:r>
            <w:r w:rsidRPr="00323CD7">
              <w:rPr>
                <w:rFonts w:hint="cs"/>
                <w:sz w:val="24"/>
                <w:szCs w:val="24"/>
                <w:rtl/>
              </w:rPr>
              <w:t>, גם מי שאינם רואי חשבון ומשמשים מנהלי צוותים.</w:t>
            </w:r>
          </w:p>
        </w:tc>
        <w:tc>
          <w:tcPr>
            <w:tcW w:w="5245" w:type="dxa"/>
            <w:tcBorders>
              <w:top w:val="single" w:sz="4" w:space="0" w:color="auto"/>
              <w:left w:val="single" w:sz="4" w:space="0" w:color="auto"/>
              <w:bottom w:val="single" w:sz="4" w:space="0" w:color="auto"/>
              <w:right w:val="single" w:sz="4" w:space="0" w:color="auto"/>
            </w:tcBorders>
            <w:vAlign w:val="center"/>
          </w:tcPr>
          <w:p w:rsidR="0075199E" w:rsidRPr="000E45FE" w:rsidRDefault="0075199E" w:rsidP="0075199E">
            <w:pPr>
              <w:spacing w:line="276" w:lineRule="auto"/>
              <w:rPr>
                <w:sz w:val="24"/>
                <w:szCs w:val="24"/>
                <w:rtl/>
              </w:rPr>
            </w:pPr>
            <w:r w:rsidRPr="005F5C9E">
              <w:rPr>
                <w:rFonts w:hint="cs"/>
                <w:sz w:val="24"/>
                <w:szCs w:val="24"/>
                <w:rtl/>
              </w:rPr>
              <w:t>הוועדה דנה בבקשה ולא ראתה לנכון לבצע שינוי במכרז.</w:t>
            </w:r>
          </w:p>
        </w:tc>
      </w:tr>
      <w:tr w:rsidR="0075199E"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051F6" w:rsidRDefault="0075199E" w:rsidP="0075199E">
            <w:pPr>
              <w:jc w:val="center"/>
              <w:rPr>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EF7F1F" w:rsidRDefault="0075199E" w:rsidP="0075199E">
            <w:pPr>
              <w:spacing w:line="276" w:lineRule="auto"/>
              <w:jc w:val="center"/>
              <w:rPr>
                <w:b/>
                <w:bCs/>
                <w:sz w:val="24"/>
                <w:szCs w:val="24"/>
                <w:u w:val="single"/>
                <w:rtl/>
              </w:rPr>
            </w:pPr>
            <w:r w:rsidRPr="00EF7F1F">
              <w:rPr>
                <w:rFonts w:hint="cs"/>
                <w:b/>
                <w:bCs/>
                <w:sz w:val="24"/>
                <w:szCs w:val="24"/>
                <w:u w:val="single"/>
                <w:rtl/>
              </w:rPr>
              <w:t>פרק ב'</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EF7F1F" w:rsidRDefault="0075199E" w:rsidP="0075199E">
            <w:pPr>
              <w:spacing w:line="276" w:lineRule="auto"/>
              <w:jc w:val="center"/>
              <w:rPr>
                <w:sz w:val="24"/>
                <w:szCs w:val="24"/>
                <w:rtl/>
              </w:rPr>
            </w:pP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EF7F1F" w:rsidRDefault="0075199E" w:rsidP="0075199E">
            <w:pPr>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EF7F1F" w:rsidRDefault="0075199E" w:rsidP="0075199E">
            <w:pPr>
              <w:spacing w:line="276" w:lineRule="auto"/>
              <w:rPr>
                <w:sz w:val="24"/>
                <w:szCs w:val="24"/>
                <w:rtl/>
              </w:rPr>
            </w:pPr>
          </w:p>
        </w:tc>
      </w:tr>
      <w:tr w:rsidR="0075199E"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9</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sidRPr="00E6293C">
              <w:rPr>
                <w:rFonts w:hint="cs"/>
                <w:sz w:val="24"/>
                <w:szCs w:val="24"/>
                <w:rtl/>
              </w:rPr>
              <w:t>פרק ב'</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E45FE" w:rsidRDefault="0075199E" w:rsidP="0075199E">
            <w:pPr>
              <w:spacing w:line="276" w:lineRule="auto"/>
              <w:jc w:val="center"/>
              <w:rPr>
                <w:sz w:val="24"/>
                <w:szCs w:val="24"/>
                <w:rtl/>
              </w:rPr>
            </w:pPr>
            <w:r w:rsidRPr="00323CD7">
              <w:rPr>
                <w:sz w:val="24"/>
                <w:szCs w:val="24"/>
                <w:rtl/>
              </w:rPr>
              <w:t>3.1.3.1</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E45FE" w:rsidRDefault="0075199E" w:rsidP="0075199E">
            <w:pPr>
              <w:spacing w:line="276" w:lineRule="auto"/>
              <w:rPr>
                <w:sz w:val="24"/>
                <w:szCs w:val="24"/>
                <w:rtl/>
              </w:rPr>
            </w:pPr>
            <w:r w:rsidRPr="00323CD7">
              <w:rPr>
                <w:rFonts w:hint="cs"/>
                <w:sz w:val="24"/>
                <w:szCs w:val="24"/>
                <w:rtl/>
              </w:rPr>
              <w:t>משרדנו מאוגד כשותפות לא רשומה (רשומה רק במע</w:t>
            </w:r>
            <w:r>
              <w:rPr>
                <w:rFonts w:hint="cs"/>
                <w:sz w:val="24"/>
                <w:szCs w:val="24"/>
                <w:rtl/>
              </w:rPr>
              <w:t>"</w:t>
            </w:r>
            <w:r w:rsidRPr="00323CD7">
              <w:rPr>
                <w:rFonts w:hint="cs"/>
                <w:sz w:val="24"/>
                <w:szCs w:val="24"/>
                <w:rtl/>
              </w:rPr>
              <w:t>מ) – האם זה תנאי סף לגשת למכרז?</w:t>
            </w:r>
          </w:p>
        </w:tc>
        <w:tc>
          <w:tcPr>
            <w:tcW w:w="5245" w:type="dxa"/>
            <w:tcBorders>
              <w:top w:val="single" w:sz="4" w:space="0" w:color="auto"/>
              <w:left w:val="single" w:sz="4" w:space="0" w:color="auto"/>
              <w:bottom w:val="single" w:sz="4" w:space="0" w:color="auto"/>
              <w:right w:val="single" w:sz="4" w:space="0" w:color="auto"/>
            </w:tcBorders>
            <w:vAlign w:val="center"/>
          </w:tcPr>
          <w:p w:rsidR="0075199E" w:rsidRPr="00EF7F1F" w:rsidRDefault="0075199E" w:rsidP="0075199E">
            <w:pPr>
              <w:spacing w:line="276" w:lineRule="auto"/>
              <w:rPr>
                <w:sz w:val="24"/>
                <w:szCs w:val="24"/>
                <w:rtl/>
              </w:rPr>
            </w:pPr>
            <w:r>
              <w:rPr>
                <w:rFonts w:hint="cs"/>
                <w:sz w:val="24"/>
                <w:szCs w:val="24"/>
                <w:rtl/>
              </w:rPr>
              <w:t>ניתן להגיש הצעה גם כשותפות שאינה רשומה.</w:t>
            </w:r>
          </w:p>
        </w:tc>
      </w:tr>
      <w:tr w:rsidR="0075199E" w:rsidRPr="00EF7F1F"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10</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6B5E28" w:rsidRDefault="0075199E" w:rsidP="0075199E">
            <w:pPr>
              <w:spacing w:line="276" w:lineRule="auto"/>
              <w:jc w:val="center"/>
              <w:rPr>
                <w:sz w:val="24"/>
                <w:szCs w:val="24"/>
                <w:rtl/>
              </w:rPr>
            </w:pPr>
            <w:r>
              <w:rPr>
                <w:rFonts w:hint="cs"/>
                <w:sz w:val="24"/>
                <w:szCs w:val="24"/>
                <w:rtl/>
              </w:rPr>
              <w:t>פרק ב'</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6B5E28" w:rsidRDefault="0075199E" w:rsidP="0075199E">
            <w:pPr>
              <w:spacing w:line="276" w:lineRule="auto"/>
              <w:jc w:val="center"/>
              <w:rPr>
                <w:sz w:val="24"/>
                <w:szCs w:val="24"/>
                <w:rtl/>
              </w:rPr>
            </w:pPr>
            <w:r>
              <w:rPr>
                <w:rFonts w:hint="cs"/>
                <w:sz w:val="24"/>
                <w:szCs w:val="24"/>
                <w:rtl/>
              </w:rPr>
              <w:t>3.1.3.3</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6B5E28" w:rsidRDefault="0075199E" w:rsidP="0075199E">
            <w:pPr>
              <w:spacing w:line="276" w:lineRule="auto"/>
              <w:rPr>
                <w:sz w:val="24"/>
                <w:szCs w:val="24"/>
                <w:rtl/>
              </w:rPr>
            </w:pPr>
            <w:r>
              <w:rPr>
                <w:rFonts w:hint="cs"/>
                <w:sz w:val="24"/>
                <w:szCs w:val="24"/>
                <w:rtl/>
              </w:rPr>
              <w:t xml:space="preserve">נרשם כי: "המציע מבצע ביקורת על דוחות כספיים ... של מעל 10 מיליון ₪ כל אחד", האם ביקורת על </w:t>
            </w:r>
            <w:r w:rsidRPr="00166AAB">
              <w:rPr>
                <w:sz w:val="24"/>
                <w:szCs w:val="24"/>
                <w:rtl/>
              </w:rPr>
              <w:t>דוחות כספיים של רשויות מקומיות</w:t>
            </w:r>
            <w:r>
              <w:rPr>
                <w:rFonts w:hint="cs"/>
                <w:sz w:val="24"/>
                <w:szCs w:val="24"/>
                <w:rtl/>
              </w:rPr>
              <w:t>/אזוריות שנערכה בין השנים 2006-2013 תחשב לצורך עמידה בתנאי הסף?</w:t>
            </w:r>
          </w:p>
        </w:tc>
        <w:tc>
          <w:tcPr>
            <w:tcW w:w="5245" w:type="dxa"/>
            <w:tcBorders>
              <w:top w:val="single" w:sz="4" w:space="0" w:color="auto"/>
              <w:left w:val="single" w:sz="4" w:space="0" w:color="auto"/>
              <w:bottom w:val="single" w:sz="4" w:space="0" w:color="auto"/>
              <w:right w:val="single" w:sz="4" w:space="0" w:color="auto"/>
            </w:tcBorders>
            <w:vAlign w:val="center"/>
          </w:tcPr>
          <w:p w:rsidR="0075199E" w:rsidRPr="00EF7F1F" w:rsidRDefault="0075199E" w:rsidP="0075199E">
            <w:pPr>
              <w:spacing w:line="276" w:lineRule="auto"/>
              <w:rPr>
                <w:sz w:val="24"/>
                <w:szCs w:val="24"/>
                <w:rtl/>
              </w:rPr>
            </w:pPr>
            <w:r>
              <w:rPr>
                <w:rFonts w:hint="cs"/>
                <w:sz w:val="24"/>
                <w:szCs w:val="24"/>
                <w:rtl/>
              </w:rPr>
              <w:t>נדרש שהמציע יהיה רואה החשבון המבקר הנוכחי בגופים אלו (כיום).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11</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sidRPr="00E6293C">
              <w:rPr>
                <w:rFonts w:hint="cs"/>
                <w:sz w:val="24"/>
                <w:szCs w:val="24"/>
                <w:rtl/>
              </w:rPr>
              <w:t>פרק ב'</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Pr>
            </w:pPr>
            <w:r w:rsidRPr="00323CD7">
              <w:rPr>
                <w:rFonts w:hint="cs"/>
                <w:sz w:val="24"/>
                <w:szCs w:val="24"/>
                <w:rtl/>
              </w:rPr>
              <w:t>3</w:t>
            </w:r>
            <w:r w:rsidRPr="00323CD7">
              <w:rPr>
                <w:sz w:val="24"/>
                <w:szCs w:val="24"/>
                <w:rtl/>
              </w:rPr>
              <w:t>.</w:t>
            </w:r>
            <w:r w:rsidRPr="00323CD7">
              <w:rPr>
                <w:rFonts w:hint="cs"/>
                <w:sz w:val="24"/>
                <w:szCs w:val="24"/>
                <w:rtl/>
              </w:rPr>
              <w:t>2</w:t>
            </w:r>
            <w:r w:rsidRPr="00323CD7">
              <w:rPr>
                <w:sz w:val="24"/>
                <w:szCs w:val="24"/>
                <w:rtl/>
              </w:rPr>
              <w:t>.</w:t>
            </w:r>
            <w:r w:rsidRPr="00323CD7">
              <w:rPr>
                <w:rFonts w:hint="cs"/>
                <w:sz w:val="24"/>
                <w:szCs w:val="24"/>
                <w:rtl/>
              </w:rPr>
              <w:t>2</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rPr>
                <w:sz w:val="24"/>
                <w:szCs w:val="24"/>
                <w:rtl/>
              </w:rPr>
            </w:pPr>
            <w:r w:rsidRPr="00323CD7">
              <w:rPr>
                <w:rFonts w:hint="cs"/>
                <w:sz w:val="24"/>
                <w:szCs w:val="24"/>
                <w:rtl/>
              </w:rPr>
              <w:t>רשימת המבוקרים הנכללים בנספח טו' ל"מסמך ההזמנה להציע הצעות" כוללת מבוקרים שהיקף הביקורת הנדרש לגביהם עשוי להגיע למאות רבות, אם לא לאלפי שעות ביקורת בשנה.</w:t>
            </w:r>
            <w:r>
              <w:rPr>
                <w:rFonts w:hint="cs"/>
                <w:sz w:val="24"/>
                <w:szCs w:val="24"/>
                <w:rtl/>
              </w:rPr>
              <w:t xml:space="preserve"> </w:t>
            </w:r>
            <w:r w:rsidRPr="00323CD7">
              <w:rPr>
                <w:rFonts w:hint="cs"/>
                <w:sz w:val="24"/>
                <w:szCs w:val="24"/>
                <w:rtl/>
              </w:rPr>
              <w:t>בשל היקף העבודה, יידרש שיבוץ צוות שחזקה שיכלול כמות גדולה יותר של עובדים, מכל הדרגות.</w:t>
            </w:r>
            <w:r>
              <w:rPr>
                <w:rFonts w:hint="cs"/>
                <w:sz w:val="24"/>
                <w:szCs w:val="24"/>
                <w:rtl/>
              </w:rPr>
              <w:t xml:space="preserve"> </w:t>
            </w:r>
            <w:r w:rsidRPr="00323CD7">
              <w:rPr>
                <w:rFonts w:hint="cs"/>
                <w:sz w:val="24"/>
                <w:szCs w:val="24"/>
                <w:rtl/>
              </w:rPr>
              <w:t>כמו כן, מהלכי בקרת איכות עבודת הביקורת הנהוגים במשרדנו (כמו גם במשרדים גדולים יותר) כוללת רכיב של בקרת איכות ושל ליווי השותף האחראי על הביקורת ע"י שותף מלווה.</w:t>
            </w:r>
            <w:r>
              <w:rPr>
                <w:rFonts w:hint="cs"/>
                <w:sz w:val="24"/>
                <w:szCs w:val="24"/>
                <w:rtl/>
              </w:rPr>
              <w:t xml:space="preserve"> </w:t>
            </w:r>
            <w:r w:rsidRPr="00323CD7">
              <w:rPr>
                <w:rFonts w:hint="cs"/>
                <w:sz w:val="24"/>
                <w:szCs w:val="24"/>
                <w:rtl/>
              </w:rPr>
              <w:t>נבקש לתקן את דרישות המכרז כך ששיבוץ עובדים נוספים, לרבות שיבוצו של שותף מלווה לביקורת, יהיה אפשרי.</w:t>
            </w:r>
          </w:p>
        </w:tc>
        <w:tc>
          <w:tcPr>
            <w:tcW w:w="5245"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spacing w:line="276" w:lineRule="auto"/>
              <w:rPr>
                <w:sz w:val="24"/>
                <w:szCs w:val="24"/>
                <w:rtl/>
              </w:rPr>
            </w:pPr>
            <w:r w:rsidRPr="005F5C9E">
              <w:rPr>
                <w:rFonts w:hint="cs"/>
                <w:sz w:val="24"/>
                <w:szCs w:val="24"/>
                <w:rtl/>
              </w:rPr>
              <w:t>הוועדה דנה בבקשה ולא ראתה לנכון לבצע שינוי במכרז.</w:t>
            </w:r>
          </w:p>
          <w:p w:rsidR="0075199E" w:rsidRPr="000E45FE" w:rsidRDefault="0075199E" w:rsidP="0075199E">
            <w:pPr>
              <w:spacing w:line="276" w:lineRule="auto"/>
              <w:rPr>
                <w:sz w:val="24"/>
                <w:szCs w:val="24"/>
                <w:rtl/>
              </w:rPr>
            </w:pPr>
            <w:r w:rsidRPr="00593BBD">
              <w:rPr>
                <w:rFonts w:hint="cs"/>
                <w:sz w:val="24"/>
                <w:szCs w:val="24"/>
                <w:rtl/>
              </w:rPr>
              <w:t>המזמין רשאי לדרוש את הרחבת צוות הביקורת המוצע לפי שיקול דעתו הבלעדי</w:t>
            </w:r>
            <w:r>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lastRenderedPageBreak/>
              <w:t>12</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פרק ב</w:t>
            </w:r>
            <w:r>
              <w:rPr>
                <w:rFonts w:hint="cs"/>
                <w:sz w:val="24"/>
                <w:szCs w:val="24"/>
                <w:rtl/>
              </w:rPr>
              <w:t>'</w:t>
            </w:r>
            <w:r w:rsidRPr="00323CD7">
              <w:rPr>
                <w:rFonts w:hint="cs"/>
                <w:sz w:val="24"/>
                <w:szCs w:val="24"/>
                <w:rtl/>
              </w:rPr>
              <w:t xml:space="preserve"> + פרק  ה</w:t>
            </w:r>
            <w:r>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3.2.2</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rPr>
                <w:sz w:val="24"/>
                <w:szCs w:val="24"/>
                <w:rtl/>
              </w:rPr>
            </w:pPr>
            <w:r w:rsidRPr="00323CD7">
              <w:rPr>
                <w:rFonts w:hint="cs"/>
                <w:sz w:val="24"/>
                <w:szCs w:val="24"/>
                <w:rtl/>
              </w:rPr>
              <w:t>בהתאם לסעיף 3.2.2 לפרק ב' הצוות המוצע צריך לכלול ראש צוות וצוות ביקורת חיצונית הכולל מנהל ביקורת אחד, בוחן מרכז אחד ובוחן אחד.</w:t>
            </w:r>
          </w:p>
          <w:p w:rsidR="0075199E" w:rsidRPr="00323CD7" w:rsidRDefault="0075199E" w:rsidP="0075199E">
            <w:pPr>
              <w:spacing w:line="276" w:lineRule="auto"/>
              <w:rPr>
                <w:sz w:val="24"/>
                <w:szCs w:val="24"/>
                <w:rtl/>
              </w:rPr>
            </w:pPr>
            <w:r w:rsidRPr="00323CD7">
              <w:rPr>
                <w:rFonts w:hint="cs"/>
                <w:sz w:val="24"/>
                <w:szCs w:val="24"/>
                <w:rtl/>
              </w:rPr>
              <w:t>תמ</w:t>
            </w:r>
            <w:r>
              <w:rPr>
                <w:rFonts w:hint="cs"/>
                <w:sz w:val="24"/>
                <w:szCs w:val="24"/>
                <w:rtl/>
              </w:rPr>
              <w:t>היל ה</w:t>
            </w:r>
            <w:r w:rsidRPr="00323CD7">
              <w:rPr>
                <w:rFonts w:hint="cs"/>
                <w:sz w:val="24"/>
                <w:szCs w:val="24"/>
                <w:rtl/>
              </w:rPr>
              <w:t xml:space="preserve">ניקוד של צוות הביקורת, המפורט בפרק ב' (סל שני </w:t>
            </w:r>
            <w:r w:rsidRPr="00323CD7">
              <w:rPr>
                <w:sz w:val="24"/>
                <w:szCs w:val="24"/>
                <w:rtl/>
              </w:rPr>
              <w:t>–</w:t>
            </w:r>
            <w:r w:rsidRPr="00323CD7">
              <w:rPr>
                <w:rFonts w:hint="cs"/>
                <w:sz w:val="24"/>
                <w:szCs w:val="24"/>
                <w:rtl/>
              </w:rPr>
              <w:t xml:space="preserve"> הצוות המוצע) גורס כי הניקוד המקסימאלי למספר שנות ניסיון של הצוות (לא כולל מנהל ביקורת ושותף) הינו 4 שנים.</w:t>
            </w:r>
          </w:p>
          <w:p w:rsidR="0075199E" w:rsidRPr="00323CD7" w:rsidRDefault="0075199E" w:rsidP="0075199E">
            <w:pPr>
              <w:spacing w:line="276" w:lineRule="auto"/>
              <w:rPr>
                <w:sz w:val="24"/>
                <w:szCs w:val="24"/>
                <w:rtl/>
              </w:rPr>
            </w:pPr>
            <w:r w:rsidRPr="00323CD7">
              <w:rPr>
                <w:rFonts w:hint="cs"/>
                <w:sz w:val="24"/>
                <w:szCs w:val="24"/>
                <w:rtl/>
              </w:rPr>
              <w:t>האם הניקוד הניתן עבור סעיף זה הינו ניקוד עבור שנות וותק מצטברות של כלל הצוות (לפי הנ"ל מצטבר של שני אנשים בוחן מרכז ובוחן אחד) שאינו מנהל ביקורת או שותף, או של אחד מהם או של כל אחד מהם בנפרד? נא הסברכם.</w:t>
            </w:r>
          </w:p>
        </w:tc>
        <w:tc>
          <w:tcPr>
            <w:tcW w:w="5245" w:type="dxa"/>
            <w:tcBorders>
              <w:top w:val="single" w:sz="4" w:space="0" w:color="auto"/>
              <w:left w:val="single" w:sz="4" w:space="0" w:color="auto"/>
              <w:bottom w:val="single" w:sz="4" w:space="0" w:color="auto"/>
              <w:right w:val="single" w:sz="4" w:space="0" w:color="auto"/>
            </w:tcBorders>
            <w:vAlign w:val="center"/>
          </w:tcPr>
          <w:p w:rsidR="0075199E" w:rsidRPr="000E45FE" w:rsidRDefault="0075199E" w:rsidP="0075199E">
            <w:pPr>
              <w:spacing w:line="276" w:lineRule="auto"/>
              <w:rPr>
                <w:sz w:val="24"/>
                <w:szCs w:val="24"/>
                <w:rtl/>
              </w:rPr>
            </w:pPr>
            <w:r w:rsidRPr="00323CD7">
              <w:rPr>
                <w:rFonts w:hint="cs"/>
                <w:sz w:val="24"/>
                <w:szCs w:val="24"/>
                <w:rtl/>
              </w:rPr>
              <w:t xml:space="preserve">הניקוד הניתן עבור סעיף זה הינו עבור שנות וותק מצטברות של כלל </w:t>
            </w:r>
            <w:r>
              <w:rPr>
                <w:rFonts w:hint="cs"/>
                <w:sz w:val="24"/>
                <w:szCs w:val="24"/>
                <w:rtl/>
              </w:rPr>
              <w:t>חברי הצוות,</w:t>
            </w:r>
            <w:r w:rsidRPr="00323CD7">
              <w:rPr>
                <w:rFonts w:hint="cs"/>
                <w:sz w:val="24"/>
                <w:szCs w:val="24"/>
                <w:rtl/>
              </w:rPr>
              <w:t xml:space="preserve"> </w:t>
            </w:r>
            <w:r>
              <w:rPr>
                <w:rFonts w:hint="cs"/>
                <w:sz w:val="24"/>
                <w:szCs w:val="24"/>
                <w:rtl/>
              </w:rPr>
              <w:t>פרט</w:t>
            </w:r>
            <w:r w:rsidRPr="00323CD7">
              <w:rPr>
                <w:rFonts w:hint="cs"/>
                <w:sz w:val="24"/>
                <w:szCs w:val="24"/>
                <w:rtl/>
              </w:rPr>
              <w:t xml:space="preserve"> </w:t>
            </w:r>
            <w:r>
              <w:rPr>
                <w:rFonts w:hint="cs"/>
                <w:sz w:val="24"/>
                <w:szCs w:val="24"/>
                <w:rtl/>
              </w:rPr>
              <w:t>ל</w:t>
            </w:r>
            <w:r w:rsidRPr="00323CD7">
              <w:rPr>
                <w:rFonts w:hint="cs"/>
                <w:sz w:val="24"/>
                <w:szCs w:val="24"/>
                <w:rtl/>
              </w:rPr>
              <w:t xml:space="preserve">מנהל </w:t>
            </w:r>
            <w:r>
              <w:rPr>
                <w:rFonts w:hint="cs"/>
                <w:sz w:val="24"/>
                <w:szCs w:val="24"/>
                <w:rtl/>
              </w:rPr>
              <w:t>ה</w:t>
            </w:r>
            <w:r w:rsidRPr="00323CD7">
              <w:rPr>
                <w:rFonts w:hint="cs"/>
                <w:sz w:val="24"/>
                <w:szCs w:val="24"/>
                <w:rtl/>
              </w:rPr>
              <w:t xml:space="preserve">ביקורת </w:t>
            </w:r>
            <w:r>
              <w:rPr>
                <w:rFonts w:hint="cs"/>
                <w:sz w:val="24"/>
                <w:szCs w:val="24"/>
                <w:rtl/>
              </w:rPr>
              <w:t>וה</w:t>
            </w:r>
            <w:r w:rsidRPr="00323CD7">
              <w:rPr>
                <w:rFonts w:hint="cs"/>
                <w:sz w:val="24"/>
                <w:szCs w:val="24"/>
                <w:rtl/>
              </w:rPr>
              <w:t>שותף</w:t>
            </w:r>
            <w:r>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13</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Pr>
                <w:rFonts w:hint="cs"/>
                <w:sz w:val="24"/>
                <w:szCs w:val="24"/>
                <w:rtl/>
              </w:rPr>
              <w:t>פרק ב'</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3.2.3</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rPr>
                <w:sz w:val="24"/>
                <w:szCs w:val="24"/>
                <w:rtl/>
              </w:rPr>
            </w:pPr>
            <w:r w:rsidRPr="00323CD7">
              <w:rPr>
                <w:sz w:val="24"/>
                <w:szCs w:val="24"/>
                <w:rtl/>
              </w:rPr>
              <w:t xml:space="preserve">האם מותר לתת צוות גדול יותר </w:t>
            </w:r>
            <w:r w:rsidRPr="00323CD7">
              <w:rPr>
                <w:rFonts w:hint="cs"/>
                <w:sz w:val="24"/>
                <w:szCs w:val="24"/>
                <w:rtl/>
              </w:rPr>
              <w:t xml:space="preserve">(לדוגמא בסל ג' יותר </w:t>
            </w:r>
            <w:r w:rsidRPr="00323CD7">
              <w:rPr>
                <w:sz w:val="24"/>
                <w:szCs w:val="24"/>
                <w:rtl/>
              </w:rPr>
              <w:t>משלושה (שותף</w:t>
            </w:r>
            <w:r w:rsidRPr="00323CD7">
              <w:rPr>
                <w:rFonts w:hint="cs"/>
                <w:sz w:val="24"/>
                <w:szCs w:val="24"/>
                <w:rtl/>
              </w:rPr>
              <w:t xml:space="preserve"> </w:t>
            </w:r>
            <w:r w:rsidRPr="00323CD7">
              <w:rPr>
                <w:sz w:val="24"/>
                <w:szCs w:val="24"/>
                <w:rtl/>
              </w:rPr>
              <w:t>+</w:t>
            </w:r>
            <w:r w:rsidRPr="00323CD7">
              <w:rPr>
                <w:rFonts w:hint="cs"/>
                <w:sz w:val="24"/>
                <w:szCs w:val="24"/>
                <w:rtl/>
              </w:rPr>
              <w:t xml:space="preserve"> </w:t>
            </w:r>
            <w:r w:rsidRPr="00323CD7">
              <w:rPr>
                <w:sz w:val="24"/>
                <w:szCs w:val="24"/>
                <w:rtl/>
              </w:rPr>
              <w:t>מנהל</w:t>
            </w:r>
            <w:r w:rsidRPr="00323CD7">
              <w:rPr>
                <w:rFonts w:hint="cs"/>
                <w:sz w:val="24"/>
                <w:szCs w:val="24"/>
                <w:rtl/>
              </w:rPr>
              <w:t xml:space="preserve"> </w:t>
            </w:r>
            <w:r w:rsidRPr="00323CD7">
              <w:rPr>
                <w:sz w:val="24"/>
                <w:szCs w:val="24"/>
                <w:rtl/>
              </w:rPr>
              <w:t>+ בוחן)?</w:t>
            </w:r>
          </w:p>
        </w:tc>
        <w:tc>
          <w:tcPr>
            <w:tcW w:w="5245" w:type="dxa"/>
            <w:tcBorders>
              <w:top w:val="single" w:sz="4" w:space="0" w:color="auto"/>
              <w:left w:val="single" w:sz="4" w:space="0" w:color="auto"/>
              <w:bottom w:val="single" w:sz="4" w:space="0" w:color="auto"/>
              <w:right w:val="single" w:sz="4" w:space="0" w:color="auto"/>
            </w:tcBorders>
            <w:vAlign w:val="center"/>
          </w:tcPr>
          <w:p w:rsidR="007D640E" w:rsidRDefault="007D640E" w:rsidP="0075199E">
            <w:pPr>
              <w:spacing w:line="276" w:lineRule="auto"/>
              <w:rPr>
                <w:sz w:val="24"/>
                <w:szCs w:val="24"/>
                <w:rtl/>
              </w:rPr>
            </w:pPr>
            <w:r>
              <w:rPr>
                <w:rFonts w:hint="cs"/>
                <w:sz w:val="24"/>
                <w:szCs w:val="24"/>
                <w:rtl/>
              </w:rPr>
              <w:t xml:space="preserve">לא ניתן לתת צוות גדול יותר. </w:t>
            </w:r>
          </w:p>
          <w:p w:rsidR="0075199E" w:rsidRPr="000E45FE" w:rsidRDefault="00137DFD" w:rsidP="00137DFD">
            <w:pPr>
              <w:spacing w:line="276" w:lineRule="auto"/>
              <w:rPr>
                <w:sz w:val="24"/>
                <w:szCs w:val="24"/>
                <w:rtl/>
              </w:rPr>
            </w:pPr>
            <w:r w:rsidRPr="00137DFD">
              <w:rPr>
                <w:rFonts w:hint="cs"/>
                <w:sz w:val="24"/>
                <w:szCs w:val="24"/>
                <w:rtl/>
              </w:rPr>
              <w:t xml:space="preserve">המזמין רשאי לדרוש את הרחבת </w:t>
            </w:r>
            <w:r>
              <w:rPr>
                <w:rFonts w:hint="cs"/>
                <w:sz w:val="24"/>
                <w:szCs w:val="24"/>
                <w:rtl/>
              </w:rPr>
              <w:t>ה</w:t>
            </w:r>
            <w:r w:rsidRPr="00137DFD">
              <w:rPr>
                <w:rFonts w:hint="cs"/>
                <w:sz w:val="24"/>
                <w:szCs w:val="24"/>
                <w:rtl/>
              </w:rPr>
              <w:t>צוות</w:t>
            </w:r>
            <w:r>
              <w:rPr>
                <w:rFonts w:hint="cs"/>
                <w:sz w:val="24"/>
                <w:szCs w:val="24"/>
                <w:rtl/>
              </w:rPr>
              <w:t xml:space="preserve"> </w:t>
            </w:r>
            <w:r w:rsidRPr="00137DFD">
              <w:rPr>
                <w:rFonts w:hint="cs"/>
                <w:sz w:val="24"/>
                <w:szCs w:val="24"/>
                <w:rtl/>
              </w:rPr>
              <w:t>לפי שיקול דעתו.</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14</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sidRPr="00E6293C">
              <w:rPr>
                <w:rFonts w:hint="cs"/>
                <w:sz w:val="24"/>
                <w:szCs w:val="24"/>
                <w:rtl/>
              </w:rPr>
              <w:t>פרק ב'</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3.4.3</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tabs>
                <w:tab w:val="left" w:pos="942"/>
              </w:tabs>
              <w:spacing w:line="276" w:lineRule="auto"/>
              <w:rPr>
                <w:sz w:val="24"/>
                <w:szCs w:val="24"/>
                <w:rtl/>
              </w:rPr>
            </w:pPr>
            <w:r w:rsidRPr="00323CD7">
              <w:rPr>
                <w:rFonts w:hint="cs"/>
                <w:sz w:val="24"/>
                <w:szCs w:val="24"/>
                <w:rtl/>
              </w:rPr>
              <w:t>מהם האישורים והמסמכים הנדרשים משותפות רשומה?</w:t>
            </w:r>
          </w:p>
        </w:tc>
        <w:tc>
          <w:tcPr>
            <w:tcW w:w="5245" w:type="dxa"/>
            <w:tcBorders>
              <w:top w:val="single" w:sz="4" w:space="0" w:color="auto"/>
              <w:left w:val="single" w:sz="4" w:space="0" w:color="auto"/>
              <w:bottom w:val="single" w:sz="4" w:space="0" w:color="auto"/>
              <w:right w:val="single" w:sz="4" w:space="0" w:color="auto"/>
            </w:tcBorders>
            <w:vAlign w:val="center"/>
          </w:tcPr>
          <w:p w:rsidR="0075199E" w:rsidRPr="000E45FE" w:rsidRDefault="0075199E" w:rsidP="0075199E">
            <w:pPr>
              <w:spacing w:line="276" w:lineRule="auto"/>
              <w:rPr>
                <w:sz w:val="24"/>
                <w:szCs w:val="24"/>
                <w:rtl/>
              </w:rPr>
            </w:pPr>
            <w:r>
              <w:rPr>
                <w:rFonts w:hint="cs"/>
                <w:sz w:val="24"/>
                <w:szCs w:val="24"/>
                <w:rtl/>
              </w:rPr>
              <w:t>מסמכי רישום, בנוסף למסמכים הנדרשים במכרז.</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15</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sidRPr="00E6293C">
              <w:rPr>
                <w:rFonts w:hint="cs"/>
                <w:sz w:val="24"/>
                <w:szCs w:val="24"/>
                <w:rtl/>
              </w:rPr>
              <w:t>פרק ב'</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3.4.7 + 3.4.8</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rPr>
                <w:sz w:val="24"/>
                <w:szCs w:val="24"/>
                <w:rtl/>
              </w:rPr>
            </w:pPr>
            <w:r w:rsidRPr="00323CD7">
              <w:rPr>
                <w:rFonts w:hint="cs"/>
                <w:sz w:val="24"/>
                <w:szCs w:val="24"/>
                <w:rtl/>
              </w:rPr>
              <w:t>האם על ראש הצוות ואנשי הצ</w:t>
            </w:r>
            <w:r>
              <w:rPr>
                <w:rFonts w:hint="cs"/>
                <w:sz w:val="24"/>
                <w:szCs w:val="24"/>
                <w:rtl/>
              </w:rPr>
              <w:t xml:space="preserve">וות המוצעים לחתום על נספח ג' </w:t>
            </w:r>
            <w:r w:rsidRPr="00323CD7">
              <w:rPr>
                <w:rFonts w:hint="cs"/>
                <w:sz w:val="24"/>
                <w:szCs w:val="24"/>
                <w:rtl/>
              </w:rPr>
              <w:t>ו- ד' (הצהרת סודיות והעדר ניגוד עניינים) במסגרת הגשת המכרז?</w:t>
            </w:r>
          </w:p>
        </w:tc>
        <w:tc>
          <w:tcPr>
            <w:tcW w:w="5245" w:type="dxa"/>
            <w:tcBorders>
              <w:top w:val="single" w:sz="4" w:space="0" w:color="auto"/>
              <w:left w:val="single" w:sz="4" w:space="0" w:color="auto"/>
              <w:bottom w:val="single" w:sz="4" w:space="0" w:color="auto"/>
              <w:right w:val="single" w:sz="4" w:space="0" w:color="auto"/>
            </w:tcBorders>
            <w:vAlign w:val="center"/>
          </w:tcPr>
          <w:p w:rsidR="0075199E" w:rsidRDefault="007D640E" w:rsidP="007D640E">
            <w:pPr>
              <w:spacing w:line="276" w:lineRule="auto"/>
              <w:rPr>
                <w:sz w:val="24"/>
                <w:szCs w:val="24"/>
                <w:highlight w:val="yellow"/>
                <w:rtl/>
              </w:rPr>
            </w:pPr>
            <w:r>
              <w:rPr>
                <w:rFonts w:hint="cs"/>
                <w:sz w:val="24"/>
                <w:szCs w:val="24"/>
                <w:rtl/>
              </w:rPr>
              <w:t>כן</w:t>
            </w:r>
            <w:r w:rsidR="00137DFD">
              <w:rPr>
                <w:rFonts w:hint="cs"/>
                <w:sz w:val="24"/>
                <w:szCs w:val="24"/>
                <w:rtl/>
              </w:rPr>
              <w:t>,</w:t>
            </w:r>
            <w:r>
              <w:rPr>
                <w:rFonts w:hint="cs"/>
                <w:sz w:val="24"/>
                <w:szCs w:val="24"/>
                <w:rtl/>
              </w:rPr>
              <w:t xml:space="preserve"> כפי שכבר נרשם במסמכי</w:t>
            </w:r>
            <w:r w:rsidR="0075199E" w:rsidRPr="000E45FE">
              <w:rPr>
                <w:rFonts w:hint="cs"/>
                <w:sz w:val="24"/>
                <w:szCs w:val="24"/>
                <w:rtl/>
              </w:rPr>
              <w:t xml:space="preserve"> המכרז.</w:t>
            </w:r>
          </w:p>
          <w:p w:rsidR="0075199E" w:rsidRPr="000E45FE" w:rsidRDefault="0075199E" w:rsidP="0075199E">
            <w:pPr>
              <w:spacing w:line="276" w:lineRule="auto"/>
              <w:rPr>
                <w:sz w:val="24"/>
                <w:szCs w:val="24"/>
                <w:rtl/>
              </w:rPr>
            </w:pP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16</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sidRPr="00E6293C">
              <w:rPr>
                <w:rFonts w:hint="cs"/>
                <w:sz w:val="24"/>
                <w:szCs w:val="24"/>
                <w:rtl/>
              </w:rPr>
              <w:t>פרק ב'</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3.4.8</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D640E">
            <w:pPr>
              <w:spacing w:line="276" w:lineRule="auto"/>
              <w:rPr>
                <w:sz w:val="24"/>
                <w:szCs w:val="24"/>
                <w:rtl/>
              </w:rPr>
            </w:pPr>
            <w:r w:rsidRPr="00323CD7">
              <w:rPr>
                <w:rFonts w:hint="cs"/>
                <w:sz w:val="24"/>
                <w:szCs w:val="24"/>
                <w:rtl/>
              </w:rPr>
              <w:t xml:space="preserve">בנספח טו' סל 3 מצוין "לשכת נשיא המדינה". </w:t>
            </w:r>
            <w:r w:rsidR="007D640E">
              <w:rPr>
                <w:rFonts w:hint="cs"/>
                <w:sz w:val="24"/>
                <w:szCs w:val="24"/>
                <w:rtl/>
              </w:rPr>
              <w:t>משרד שהנו</w:t>
            </w:r>
            <w:r w:rsidR="007D640E" w:rsidRPr="00323CD7">
              <w:rPr>
                <w:rFonts w:hint="cs"/>
                <w:sz w:val="24"/>
                <w:szCs w:val="24"/>
                <w:rtl/>
              </w:rPr>
              <w:t xml:space="preserve"> </w:t>
            </w:r>
            <w:r w:rsidRPr="00323CD7">
              <w:rPr>
                <w:rFonts w:hint="cs"/>
                <w:sz w:val="24"/>
                <w:szCs w:val="24"/>
                <w:rtl/>
              </w:rPr>
              <w:t xml:space="preserve">מבקר הפנים של בית נשיא המדינה </w:t>
            </w:r>
            <w:r w:rsidR="007D640E">
              <w:rPr>
                <w:rFonts w:hint="cs"/>
                <w:sz w:val="24"/>
                <w:szCs w:val="24"/>
                <w:rtl/>
              </w:rPr>
              <w:t>ה</w:t>
            </w:r>
            <w:r w:rsidRPr="00323CD7">
              <w:rPr>
                <w:rFonts w:hint="cs"/>
                <w:sz w:val="24"/>
                <w:szCs w:val="24"/>
                <w:rtl/>
              </w:rPr>
              <w:t>מעוני</w:t>
            </w:r>
            <w:r w:rsidR="00137DFD">
              <w:rPr>
                <w:rFonts w:hint="cs"/>
                <w:sz w:val="24"/>
                <w:szCs w:val="24"/>
                <w:rtl/>
              </w:rPr>
              <w:t>י</w:t>
            </w:r>
            <w:r w:rsidR="007D640E">
              <w:rPr>
                <w:rFonts w:hint="cs"/>
                <w:sz w:val="24"/>
                <w:szCs w:val="24"/>
                <w:rtl/>
              </w:rPr>
              <w:t>ן</w:t>
            </w:r>
            <w:r w:rsidRPr="00323CD7">
              <w:rPr>
                <w:rFonts w:hint="cs"/>
                <w:sz w:val="24"/>
                <w:szCs w:val="24"/>
                <w:rtl/>
              </w:rPr>
              <w:t xml:space="preserve"> להגיש מועמדות לסל 3. האם נדרש לתת על כך גילוי? היכן?</w:t>
            </w:r>
          </w:p>
        </w:tc>
        <w:tc>
          <w:tcPr>
            <w:tcW w:w="5245" w:type="dxa"/>
            <w:tcBorders>
              <w:top w:val="single" w:sz="4" w:space="0" w:color="auto"/>
              <w:left w:val="single" w:sz="4" w:space="0" w:color="auto"/>
              <w:bottom w:val="single" w:sz="4" w:space="0" w:color="auto"/>
              <w:right w:val="single" w:sz="4" w:space="0" w:color="auto"/>
            </w:tcBorders>
            <w:vAlign w:val="center"/>
          </w:tcPr>
          <w:p w:rsidR="0075199E" w:rsidRPr="000E45FE" w:rsidRDefault="0075199E" w:rsidP="0075199E">
            <w:pPr>
              <w:spacing w:line="276" w:lineRule="auto"/>
              <w:rPr>
                <w:sz w:val="24"/>
                <w:szCs w:val="24"/>
                <w:rtl/>
              </w:rPr>
            </w:pPr>
            <w:r>
              <w:rPr>
                <w:rFonts w:hint="cs"/>
                <w:sz w:val="24"/>
                <w:szCs w:val="24"/>
                <w:rtl/>
              </w:rPr>
              <w:t>לא נדרש לתת גילוי.</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051F6" w:rsidRDefault="0075199E" w:rsidP="0075199E">
            <w:pPr>
              <w:jc w:val="center"/>
              <w:rPr>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C47580" w:rsidRDefault="0075199E" w:rsidP="0075199E">
            <w:pPr>
              <w:spacing w:line="276" w:lineRule="auto"/>
              <w:jc w:val="center"/>
              <w:rPr>
                <w:b/>
                <w:bCs/>
                <w:sz w:val="24"/>
                <w:szCs w:val="24"/>
                <w:u w:val="single"/>
                <w:rtl/>
              </w:rPr>
            </w:pPr>
            <w:r w:rsidRPr="00C47580">
              <w:rPr>
                <w:rFonts w:hint="cs"/>
                <w:b/>
                <w:bCs/>
                <w:sz w:val="24"/>
                <w:szCs w:val="24"/>
                <w:u w:val="single"/>
                <w:rtl/>
              </w:rPr>
              <w:t>פרק ג'</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E45FE" w:rsidRDefault="0075199E" w:rsidP="0075199E">
            <w:pPr>
              <w:spacing w:line="276" w:lineRule="auto"/>
              <w:jc w:val="center"/>
              <w:rPr>
                <w:sz w:val="24"/>
                <w:szCs w:val="24"/>
                <w:rtl/>
              </w:rPr>
            </w:pP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0E45FE" w:rsidRDefault="0075199E" w:rsidP="0075199E">
            <w:pPr>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6D34D7" w:rsidRDefault="0075199E" w:rsidP="0075199E">
            <w:pPr>
              <w:spacing w:line="276" w:lineRule="auto"/>
              <w:rPr>
                <w:sz w:val="24"/>
                <w:szCs w:val="24"/>
                <w:highlight w:val="yellow"/>
                <w:rtl/>
              </w:rPr>
            </w:pP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17</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ג</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Pr>
            </w:pPr>
            <w:r w:rsidRPr="00323CD7">
              <w:rPr>
                <w:rFonts w:hint="cs"/>
                <w:sz w:val="24"/>
                <w:szCs w:val="24"/>
                <w:rtl/>
              </w:rPr>
              <w:t>1.1.1</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Pr>
            </w:pPr>
            <w:r w:rsidRPr="00323CD7">
              <w:rPr>
                <w:sz w:val="24"/>
                <w:szCs w:val="24"/>
                <w:rtl/>
              </w:rPr>
              <w:t>האם קיימת אפשרות שמציע שהגיש הצעה לסל ראשון ולא נבחר יוכל להיבחר לסל שני ?</w:t>
            </w:r>
          </w:p>
        </w:tc>
        <w:tc>
          <w:tcPr>
            <w:tcW w:w="5245" w:type="dxa"/>
            <w:tcBorders>
              <w:top w:val="single" w:sz="4" w:space="0" w:color="auto"/>
              <w:left w:val="single" w:sz="4" w:space="0" w:color="auto"/>
              <w:bottom w:val="single" w:sz="4" w:space="0" w:color="auto"/>
              <w:right w:val="single" w:sz="4" w:space="0" w:color="auto"/>
            </w:tcBorders>
          </w:tcPr>
          <w:p w:rsidR="0075199E" w:rsidRPr="00EF7F1F" w:rsidRDefault="0075199E" w:rsidP="0075199E">
            <w:pPr>
              <w:spacing w:line="276" w:lineRule="auto"/>
              <w:rPr>
                <w:sz w:val="24"/>
                <w:szCs w:val="24"/>
                <w:rtl/>
              </w:rPr>
            </w:pPr>
            <w:r>
              <w:rPr>
                <w:rFonts w:hint="cs"/>
                <w:sz w:val="24"/>
                <w:szCs w:val="24"/>
                <w:rtl/>
              </w:rPr>
              <w:t>לא. ניתן להגיש הצעה ולהיבחר כזוכה באחד מהסלים בלבד.</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18</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ג</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2</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האם מלבד חוות דעת על הדוחות הכספיים, לא יידרש משרדנו להגיש דוחות נוספים (מעבר למפורט בסעיפים 2.8-2.10, שהינם סעיפי דרישות כלליים).</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137DFD">
            <w:pPr>
              <w:spacing w:line="276" w:lineRule="auto"/>
              <w:rPr>
                <w:sz w:val="24"/>
                <w:szCs w:val="24"/>
                <w:rtl/>
              </w:rPr>
            </w:pPr>
            <w:r w:rsidRPr="000E45FE">
              <w:rPr>
                <w:rFonts w:hint="cs"/>
                <w:sz w:val="24"/>
                <w:szCs w:val="24"/>
                <w:rtl/>
              </w:rPr>
              <w:t xml:space="preserve">יש </w:t>
            </w:r>
            <w:r w:rsidRPr="00557BC5">
              <w:rPr>
                <w:rFonts w:hint="cs"/>
                <w:sz w:val="24"/>
                <w:szCs w:val="24"/>
                <w:rtl/>
              </w:rPr>
              <w:t>להגיש</w:t>
            </w:r>
            <w:r w:rsidRPr="000E45FE">
              <w:rPr>
                <w:rFonts w:hint="cs"/>
                <w:sz w:val="24"/>
                <w:szCs w:val="24"/>
                <w:rtl/>
              </w:rPr>
              <w:t xml:space="preserve"> את </w:t>
            </w:r>
            <w:r w:rsidR="007D640E">
              <w:rPr>
                <w:rFonts w:hint="cs"/>
                <w:sz w:val="24"/>
                <w:szCs w:val="24"/>
                <w:rtl/>
              </w:rPr>
              <w:t xml:space="preserve">כל חוות הדעת </w:t>
            </w:r>
            <w:r w:rsidR="00137DFD">
              <w:rPr>
                <w:rFonts w:hint="cs"/>
                <w:sz w:val="24"/>
                <w:szCs w:val="24"/>
                <w:rtl/>
              </w:rPr>
              <w:t>ה</w:t>
            </w:r>
            <w:r w:rsidR="007D640E">
              <w:rPr>
                <w:rFonts w:hint="cs"/>
                <w:sz w:val="24"/>
                <w:szCs w:val="24"/>
                <w:rtl/>
              </w:rPr>
              <w:t>נדרשות במסמכי ה</w:t>
            </w:r>
            <w:r w:rsidRPr="000E45FE">
              <w:rPr>
                <w:rFonts w:hint="cs"/>
                <w:sz w:val="24"/>
                <w:szCs w:val="24"/>
                <w:rtl/>
              </w:rPr>
              <w:t>מכרז</w:t>
            </w:r>
            <w:r w:rsidR="00137DFD">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19</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ג</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3</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Pr>
                <w:rFonts w:hint="cs"/>
                <w:sz w:val="24"/>
                <w:szCs w:val="24"/>
                <w:rtl/>
              </w:rPr>
              <w:t xml:space="preserve">"פירוט אבני הדרך לביצוע העבודה והנושאים הנבדקים בכל אבן דרך" </w:t>
            </w:r>
            <w:r>
              <w:rPr>
                <w:sz w:val="24"/>
                <w:szCs w:val="24"/>
                <w:rtl/>
              </w:rPr>
              <w:t>–</w:t>
            </w:r>
            <w:r>
              <w:rPr>
                <w:rFonts w:hint="cs"/>
                <w:sz w:val="24"/>
                <w:szCs w:val="24"/>
                <w:rtl/>
              </w:rPr>
              <w:t xml:space="preserve"> הגשת תכנית שכזאת אינה מקובלת בעבודת ראיית החשבון וניתן אף לומר שהיא בחלקה סותרת את התקינה המקצועית.</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spacing w:line="276" w:lineRule="auto"/>
              <w:rPr>
                <w:sz w:val="24"/>
                <w:szCs w:val="24"/>
                <w:rtl/>
              </w:rPr>
            </w:pPr>
            <w:r w:rsidRPr="00993A04">
              <w:rPr>
                <w:rFonts w:hint="cs"/>
                <w:sz w:val="24"/>
                <w:szCs w:val="24"/>
                <w:rtl/>
              </w:rPr>
              <w:t xml:space="preserve">הוועדה דנה בבקשה ומצאה לנכון לקבל </w:t>
            </w:r>
            <w:r>
              <w:rPr>
                <w:rFonts w:hint="cs"/>
                <w:sz w:val="24"/>
                <w:szCs w:val="24"/>
                <w:rtl/>
              </w:rPr>
              <w:t xml:space="preserve">חלקית </w:t>
            </w:r>
            <w:r w:rsidRPr="00993A04">
              <w:rPr>
                <w:rFonts w:hint="cs"/>
                <w:sz w:val="24"/>
                <w:szCs w:val="24"/>
                <w:rtl/>
              </w:rPr>
              <w:t xml:space="preserve">את הבקשה. </w:t>
            </w:r>
          </w:p>
          <w:p w:rsidR="0075199E" w:rsidRPr="000E45FE" w:rsidRDefault="0075199E" w:rsidP="0075199E">
            <w:pPr>
              <w:spacing w:line="276" w:lineRule="auto"/>
              <w:rPr>
                <w:sz w:val="24"/>
                <w:szCs w:val="24"/>
                <w:rtl/>
              </w:rPr>
            </w:pPr>
            <w:r>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lastRenderedPageBreak/>
              <w:t>20</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ג</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3.1</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tabs>
                <w:tab w:val="left" w:pos="942"/>
              </w:tabs>
              <w:spacing w:line="276" w:lineRule="auto"/>
              <w:rPr>
                <w:sz w:val="24"/>
                <w:szCs w:val="24"/>
                <w:rtl/>
              </w:rPr>
            </w:pPr>
            <w:r w:rsidRPr="00323CD7">
              <w:rPr>
                <w:rFonts w:hint="cs"/>
                <w:sz w:val="24"/>
                <w:szCs w:val="24"/>
                <w:rtl/>
              </w:rPr>
              <w:t xml:space="preserve">במידה ונדרשת הסתמכות על מומחים למתן </w:t>
            </w:r>
            <w:proofErr w:type="spellStart"/>
            <w:r w:rsidRPr="00323CD7">
              <w:rPr>
                <w:rFonts w:hint="cs"/>
                <w:sz w:val="24"/>
                <w:szCs w:val="24"/>
                <w:rtl/>
              </w:rPr>
              <w:t>חוו"ד</w:t>
            </w:r>
            <w:proofErr w:type="spellEnd"/>
            <w:r w:rsidRPr="00323CD7">
              <w:rPr>
                <w:rFonts w:hint="cs"/>
                <w:sz w:val="24"/>
                <w:szCs w:val="24"/>
                <w:rtl/>
              </w:rPr>
              <w:t xml:space="preserve">, מי </w:t>
            </w:r>
            <w:r>
              <w:rPr>
                <w:rFonts w:hint="cs"/>
                <w:sz w:val="24"/>
                <w:szCs w:val="24"/>
                <w:rtl/>
              </w:rPr>
              <w:t>מ</w:t>
            </w:r>
            <w:r w:rsidRPr="00323CD7">
              <w:rPr>
                <w:rFonts w:hint="cs"/>
                <w:sz w:val="24"/>
                <w:szCs w:val="24"/>
                <w:rtl/>
              </w:rPr>
              <w:t>ממן את עלות המומחה?</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D640E">
            <w:pPr>
              <w:spacing w:line="276" w:lineRule="auto"/>
              <w:rPr>
                <w:sz w:val="24"/>
                <w:szCs w:val="24"/>
                <w:rtl/>
              </w:rPr>
            </w:pPr>
            <w:r>
              <w:rPr>
                <w:rFonts w:hint="cs"/>
                <w:sz w:val="24"/>
                <w:szCs w:val="24"/>
                <w:rtl/>
              </w:rPr>
              <w:t xml:space="preserve">לא יבוצע תשלום ליועצים חיצוניים במסגרת התקשרות </w:t>
            </w:r>
            <w:r w:rsidR="007D640E">
              <w:rPr>
                <w:rFonts w:hint="cs"/>
                <w:sz w:val="24"/>
                <w:szCs w:val="24"/>
                <w:rtl/>
              </w:rPr>
              <w:t>לפי מכרז זה</w:t>
            </w:r>
            <w:r>
              <w:rPr>
                <w:rFonts w:hint="cs"/>
                <w:sz w:val="24"/>
                <w:szCs w:val="24"/>
                <w:rtl/>
              </w:rPr>
              <w:t>.</w:t>
            </w:r>
          </w:p>
          <w:p w:rsidR="0075199E" w:rsidRPr="00EF7F1F" w:rsidRDefault="0075199E" w:rsidP="007D640E">
            <w:pPr>
              <w:spacing w:line="276" w:lineRule="auto"/>
              <w:rPr>
                <w:sz w:val="24"/>
                <w:szCs w:val="24"/>
                <w:rtl/>
              </w:rPr>
            </w:pPr>
            <w:r>
              <w:rPr>
                <w:rFonts w:hint="cs"/>
                <w:sz w:val="24"/>
                <w:szCs w:val="24"/>
                <w:rtl/>
              </w:rPr>
              <w:t xml:space="preserve">יטופל </w:t>
            </w:r>
            <w:r w:rsidR="007D640E">
              <w:rPr>
                <w:rFonts w:hint="cs"/>
                <w:sz w:val="24"/>
                <w:szCs w:val="24"/>
                <w:rtl/>
              </w:rPr>
              <w:t>במסגרת התקשרות נפרדת לפי דיני המכרזים</w:t>
            </w:r>
            <w:r>
              <w:rPr>
                <w:rFonts w:hint="cs"/>
                <w:sz w:val="24"/>
                <w:szCs w:val="24"/>
                <w:rtl/>
              </w:rPr>
              <w:t>, ככל שיידרש.</w:t>
            </w:r>
            <w:r w:rsidR="007D640E">
              <w:rPr>
                <w:rFonts w:hint="cs"/>
                <w:sz w:val="24"/>
                <w:szCs w:val="24"/>
                <w:rtl/>
              </w:rPr>
              <w:t xml:space="preserve"> המשרד הזוכה זו לא יישא בעלות זאת.</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21</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ג</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4.3</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tabs>
                <w:tab w:val="left" w:pos="942"/>
              </w:tabs>
              <w:spacing w:line="276" w:lineRule="auto"/>
              <w:rPr>
                <w:sz w:val="24"/>
                <w:szCs w:val="24"/>
                <w:rtl/>
              </w:rPr>
            </w:pPr>
            <w:r w:rsidRPr="00323CD7">
              <w:rPr>
                <w:rFonts w:hint="cs"/>
                <w:sz w:val="24"/>
                <w:szCs w:val="24"/>
                <w:rtl/>
              </w:rPr>
              <w:t>כיצד מחושב ממוצע התעריפים ? האם ממוצע פשוט?</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75199E">
            <w:pPr>
              <w:spacing w:line="276" w:lineRule="auto"/>
              <w:rPr>
                <w:sz w:val="24"/>
                <w:szCs w:val="24"/>
                <w:rtl/>
              </w:rPr>
            </w:pPr>
            <w:r w:rsidRPr="000E45FE">
              <w:rPr>
                <w:rFonts w:hint="cs"/>
                <w:sz w:val="24"/>
                <w:szCs w:val="24"/>
                <w:rtl/>
              </w:rPr>
              <w:t xml:space="preserve">יש </w:t>
            </w:r>
            <w:r w:rsidRPr="00557BC5">
              <w:rPr>
                <w:rFonts w:hint="cs"/>
                <w:sz w:val="24"/>
                <w:szCs w:val="24"/>
                <w:rtl/>
              </w:rPr>
              <w:t>להגיש</w:t>
            </w:r>
            <w:r w:rsidRPr="000E45FE">
              <w:rPr>
                <w:rFonts w:hint="cs"/>
                <w:sz w:val="24"/>
                <w:szCs w:val="24"/>
                <w:rtl/>
              </w:rPr>
              <w:t xml:space="preserve"> את המכרז ככתבו וכלשונו.</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051F6" w:rsidRDefault="0075199E" w:rsidP="0075199E">
            <w:pPr>
              <w:jc w:val="center"/>
              <w:rPr>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C47580" w:rsidRDefault="0075199E" w:rsidP="0075199E">
            <w:pPr>
              <w:spacing w:line="276" w:lineRule="auto"/>
              <w:jc w:val="center"/>
              <w:rPr>
                <w:b/>
                <w:bCs/>
                <w:sz w:val="24"/>
                <w:szCs w:val="24"/>
                <w:u w:val="single"/>
                <w:rtl/>
              </w:rPr>
            </w:pPr>
            <w:r w:rsidRPr="00C47580">
              <w:rPr>
                <w:rFonts w:hint="cs"/>
                <w:b/>
                <w:bCs/>
                <w:sz w:val="24"/>
                <w:szCs w:val="24"/>
                <w:u w:val="single"/>
                <w:rtl/>
              </w:rPr>
              <w:t>פרק ד'</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E45FE" w:rsidRDefault="0075199E" w:rsidP="0075199E">
            <w:pPr>
              <w:spacing w:line="276" w:lineRule="auto"/>
              <w:jc w:val="center"/>
              <w:rPr>
                <w:sz w:val="24"/>
                <w:szCs w:val="24"/>
                <w:rtl/>
              </w:rPr>
            </w:pP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0E45FE" w:rsidRDefault="0075199E" w:rsidP="0075199E">
            <w:pPr>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0E45FE" w:rsidRDefault="0075199E" w:rsidP="0075199E">
            <w:pPr>
              <w:spacing w:line="276" w:lineRule="auto"/>
              <w:rPr>
                <w:sz w:val="24"/>
                <w:szCs w:val="24"/>
                <w:highlight w:val="yellow"/>
                <w:rtl/>
              </w:rPr>
            </w:pP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22</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ד</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1.2 + 1.4</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ההצעה, בצירוף כל המסמכים הנלווים, תוגש במקור + עותק זהה.</w:t>
            </w:r>
          </w:p>
          <w:p w:rsidR="0075199E" w:rsidRPr="00323CD7" w:rsidRDefault="0075199E" w:rsidP="0075199E">
            <w:pPr>
              <w:spacing w:line="276" w:lineRule="auto"/>
              <w:rPr>
                <w:sz w:val="24"/>
                <w:szCs w:val="24"/>
                <w:rtl/>
              </w:rPr>
            </w:pPr>
            <w:r w:rsidRPr="00323CD7">
              <w:rPr>
                <w:rFonts w:hint="cs"/>
                <w:sz w:val="24"/>
                <w:szCs w:val="24"/>
                <w:rtl/>
              </w:rPr>
              <w:t>האם יש להגיש 2 "מעטפות גדולות סגורות" (בתוכן 2 מעטפות נוספות), אחת למקור והשנייה לעותק?</w:t>
            </w:r>
          </w:p>
        </w:tc>
        <w:tc>
          <w:tcPr>
            <w:tcW w:w="5245" w:type="dxa"/>
            <w:tcBorders>
              <w:top w:val="single" w:sz="4" w:space="0" w:color="auto"/>
              <w:left w:val="single" w:sz="4" w:space="0" w:color="auto"/>
              <w:bottom w:val="single" w:sz="4" w:space="0" w:color="auto"/>
              <w:right w:val="single" w:sz="4" w:space="0" w:color="auto"/>
            </w:tcBorders>
          </w:tcPr>
          <w:p w:rsidR="0075199E" w:rsidRPr="00D01128" w:rsidRDefault="0075199E" w:rsidP="0075199E">
            <w:pPr>
              <w:spacing w:line="276" w:lineRule="auto"/>
              <w:rPr>
                <w:sz w:val="24"/>
                <w:szCs w:val="24"/>
                <w:rtl/>
              </w:rPr>
            </w:pPr>
            <w:r w:rsidRPr="00D01128">
              <w:rPr>
                <w:rFonts w:hint="cs"/>
                <w:sz w:val="24"/>
                <w:szCs w:val="24"/>
                <w:rtl/>
              </w:rPr>
              <w:t>ההצעה (מקור) + עותק יוגשו במעטפה גדולה אחת. בתוך המעטפה יש לצרף מעטפה קטנה בה תוגש הצעת המחיר (ללא עותק נוסף).</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23</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ד</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1.5</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האם נדרש להגיש את קובץ האקסל גם כ-</w:t>
            </w:r>
            <w:r w:rsidRPr="00323CD7">
              <w:rPr>
                <w:rFonts w:hint="cs"/>
                <w:sz w:val="24"/>
                <w:szCs w:val="24"/>
              </w:rPr>
              <w:t>HARD COPY</w:t>
            </w:r>
            <w:r w:rsidRPr="00323CD7">
              <w:rPr>
                <w:rFonts w:hint="cs"/>
                <w:sz w:val="24"/>
                <w:szCs w:val="24"/>
                <w:rtl/>
              </w:rPr>
              <w:t>?</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D640E" w:rsidP="007D640E">
            <w:pPr>
              <w:spacing w:line="276" w:lineRule="auto"/>
              <w:rPr>
                <w:sz w:val="24"/>
                <w:szCs w:val="24"/>
                <w:rtl/>
              </w:rPr>
            </w:pPr>
            <w:r>
              <w:rPr>
                <w:rFonts w:hint="cs"/>
                <w:sz w:val="24"/>
                <w:szCs w:val="24"/>
                <w:rtl/>
              </w:rPr>
              <w:t>כן  - כפי שנרשם במפורש במסמכי ה</w:t>
            </w:r>
            <w:r w:rsidR="0075199E" w:rsidRPr="000E45FE">
              <w:rPr>
                <w:rFonts w:hint="cs"/>
                <w:sz w:val="24"/>
                <w:szCs w:val="24"/>
                <w:rtl/>
              </w:rPr>
              <w:t>מכרז.</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24</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ד</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1.5.7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tabs>
                <w:tab w:val="left" w:pos="942"/>
              </w:tabs>
              <w:spacing w:line="276" w:lineRule="auto"/>
              <w:rPr>
                <w:sz w:val="24"/>
                <w:szCs w:val="24"/>
                <w:rtl/>
              </w:rPr>
            </w:pPr>
            <w:r>
              <w:rPr>
                <w:rFonts w:hint="cs"/>
                <w:sz w:val="24"/>
                <w:szCs w:val="24"/>
                <w:rtl/>
              </w:rPr>
              <w:t>"</w:t>
            </w:r>
            <w:r w:rsidRPr="00323CD7">
              <w:rPr>
                <w:rFonts w:hint="cs"/>
                <w:sz w:val="24"/>
                <w:szCs w:val="24"/>
                <w:rtl/>
              </w:rPr>
              <w:t>יוגשו כל המסמכים המצורפים במעטפה הראשונה גם בעותק ממוחשב."</w:t>
            </w:r>
          </w:p>
          <w:p w:rsidR="0075199E" w:rsidRPr="00323CD7" w:rsidRDefault="0075199E" w:rsidP="0075199E">
            <w:pPr>
              <w:tabs>
                <w:tab w:val="left" w:pos="942"/>
              </w:tabs>
              <w:spacing w:line="276" w:lineRule="auto"/>
              <w:rPr>
                <w:sz w:val="24"/>
                <w:szCs w:val="24"/>
                <w:rtl/>
              </w:rPr>
            </w:pPr>
            <w:r w:rsidRPr="00323CD7">
              <w:rPr>
                <w:rFonts w:hint="cs"/>
                <w:sz w:val="24"/>
                <w:szCs w:val="24"/>
                <w:rtl/>
              </w:rPr>
              <w:t>מהו עותק ממוחשב?</w:t>
            </w:r>
            <w:r>
              <w:rPr>
                <w:rFonts w:hint="cs"/>
                <w:sz w:val="24"/>
                <w:szCs w:val="24"/>
                <w:rtl/>
              </w:rPr>
              <w:t xml:space="preserve"> </w:t>
            </w:r>
            <w:r w:rsidRPr="00323CD7">
              <w:rPr>
                <w:rFonts w:hint="cs"/>
                <w:sz w:val="24"/>
                <w:szCs w:val="24"/>
                <w:rtl/>
              </w:rPr>
              <w:t>מה צריך לשלוח ?</w:t>
            </w:r>
            <w:r>
              <w:rPr>
                <w:rFonts w:hint="cs"/>
                <w:sz w:val="24"/>
                <w:szCs w:val="24"/>
                <w:rtl/>
              </w:rPr>
              <w:t xml:space="preserve"> </w:t>
            </w:r>
            <w:r w:rsidRPr="00323CD7">
              <w:rPr>
                <w:rFonts w:hint="cs"/>
                <w:sz w:val="24"/>
                <w:szCs w:val="24"/>
                <w:rtl/>
              </w:rPr>
              <w:t>למי / לאן צריך לשלוח?</w:t>
            </w:r>
          </w:p>
        </w:tc>
        <w:tc>
          <w:tcPr>
            <w:tcW w:w="5245" w:type="dxa"/>
            <w:tcBorders>
              <w:top w:val="single" w:sz="4" w:space="0" w:color="auto"/>
              <w:left w:val="single" w:sz="4" w:space="0" w:color="auto"/>
              <w:bottom w:val="single" w:sz="4" w:space="0" w:color="auto"/>
              <w:right w:val="single" w:sz="4" w:space="0" w:color="auto"/>
            </w:tcBorders>
          </w:tcPr>
          <w:p w:rsidR="0075199E" w:rsidRPr="00D01128" w:rsidRDefault="0075199E" w:rsidP="0075199E">
            <w:pPr>
              <w:spacing w:line="276" w:lineRule="auto"/>
              <w:rPr>
                <w:sz w:val="24"/>
                <w:szCs w:val="24"/>
                <w:rtl/>
              </w:rPr>
            </w:pPr>
            <w:r w:rsidRPr="00D01128">
              <w:rPr>
                <w:rFonts w:hint="cs"/>
                <w:sz w:val="24"/>
                <w:szCs w:val="24"/>
                <w:rtl/>
              </w:rPr>
              <w:t>דיסק און קי או תקליטור</w:t>
            </w:r>
            <w:r>
              <w:rPr>
                <w:rFonts w:hint="cs"/>
                <w:sz w:val="24"/>
                <w:szCs w:val="24"/>
                <w:rtl/>
              </w:rPr>
              <w:t xml:space="preserve"> אשר יוכנס לתוך מעטפה מס' 1.</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25</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ד</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1.5.7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האם מסמכי המכרז יישלחו גם במייל וגם יימסרו במעטפה במשרד האוצר?</w:t>
            </w:r>
          </w:p>
        </w:tc>
        <w:tc>
          <w:tcPr>
            <w:tcW w:w="5245" w:type="dxa"/>
            <w:tcBorders>
              <w:top w:val="single" w:sz="4" w:space="0" w:color="auto"/>
              <w:left w:val="single" w:sz="4" w:space="0" w:color="auto"/>
              <w:bottom w:val="single" w:sz="4" w:space="0" w:color="auto"/>
              <w:right w:val="single" w:sz="4" w:space="0" w:color="auto"/>
            </w:tcBorders>
          </w:tcPr>
          <w:p w:rsidR="0075199E" w:rsidRPr="00D01128" w:rsidRDefault="0075199E" w:rsidP="0075199E">
            <w:pPr>
              <w:spacing w:line="276" w:lineRule="auto"/>
              <w:rPr>
                <w:sz w:val="24"/>
                <w:szCs w:val="24"/>
                <w:rtl/>
              </w:rPr>
            </w:pPr>
            <w:r w:rsidRPr="00D01128">
              <w:rPr>
                <w:rFonts w:hint="cs"/>
                <w:sz w:val="24"/>
                <w:szCs w:val="24"/>
                <w:rtl/>
              </w:rPr>
              <w:t>במייל יועבר קובץ האקסל בלבד.</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26</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ד</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1.6</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מה צריך לציין על גבי מעטפה מס' 1?</w:t>
            </w:r>
          </w:p>
        </w:tc>
        <w:tc>
          <w:tcPr>
            <w:tcW w:w="5245" w:type="dxa"/>
            <w:tcBorders>
              <w:top w:val="single" w:sz="4" w:space="0" w:color="auto"/>
              <w:left w:val="single" w:sz="4" w:space="0" w:color="auto"/>
              <w:bottom w:val="single" w:sz="4" w:space="0" w:color="auto"/>
              <w:right w:val="single" w:sz="4" w:space="0" w:color="auto"/>
            </w:tcBorders>
          </w:tcPr>
          <w:p w:rsidR="0075199E" w:rsidRPr="00D01128" w:rsidRDefault="0075199E" w:rsidP="0075199E">
            <w:pPr>
              <w:spacing w:line="276" w:lineRule="auto"/>
              <w:rPr>
                <w:sz w:val="24"/>
                <w:szCs w:val="24"/>
                <w:rtl/>
              </w:rPr>
            </w:pPr>
            <w:r>
              <w:rPr>
                <w:rFonts w:hint="cs"/>
                <w:sz w:val="24"/>
                <w:szCs w:val="24"/>
                <w:rtl/>
              </w:rPr>
              <w:t>לא נדרש לכתוב דבר על גבי מעטפה מס' 1</w:t>
            </w:r>
            <w:r w:rsidRPr="00D01128">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051F6" w:rsidRDefault="0075199E" w:rsidP="0075199E">
            <w:pPr>
              <w:jc w:val="center"/>
              <w:rPr>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C47580" w:rsidRDefault="0075199E" w:rsidP="0075199E">
            <w:pPr>
              <w:spacing w:line="276" w:lineRule="auto"/>
              <w:jc w:val="center"/>
              <w:rPr>
                <w:b/>
                <w:bCs/>
                <w:sz w:val="24"/>
                <w:szCs w:val="24"/>
                <w:u w:val="single"/>
                <w:rtl/>
              </w:rPr>
            </w:pPr>
            <w:r w:rsidRPr="00C47580">
              <w:rPr>
                <w:rFonts w:hint="cs"/>
                <w:b/>
                <w:bCs/>
                <w:sz w:val="24"/>
                <w:szCs w:val="24"/>
                <w:u w:val="single"/>
                <w:rtl/>
              </w:rPr>
              <w:t>פרק ה'</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E45FE" w:rsidRDefault="0075199E" w:rsidP="0075199E">
            <w:pPr>
              <w:spacing w:line="276" w:lineRule="auto"/>
              <w:jc w:val="center"/>
              <w:rPr>
                <w:sz w:val="24"/>
                <w:szCs w:val="24"/>
                <w:rtl/>
              </w:rPr>
            </w:pP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0E45FE" w:rsidRDefault="0075199E" w:rsidP="0075199E">
            <w:pPr>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0E45FE" w:rsidRDefault="0075199E" w:rsidP="0075199E">
            <w:pPr>
              <w:spacing w:line="276" w:lineRule="auto"/>
              <w:rPr>
                <w:sz w:val="24"/>
                <w:szCs w:val="24"/>
                <w:highlight w:val="yellow"/>
                <w:rtl/>
              </w:rPr>
            </w:pP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27</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א. מהי הכוונה לדוח על הביצוע הכספי: האם מדובר בדוח הכספי של הלקוח?</w:t>
            </w:r>
          </w:p>
          <w:p w:rsidR="0075199E" w:rsidRPr="00323CD7" w:rsidRDefault="0075199E" w:rsidP="0075199E">
            <w:pPr>
              <w:spacing w:line="276" w:lineRule="auto"/>
              <w:rPr>
                <w:sz w:val="24"/>
                <w:szCs w:val="24"/>
                <w:rtl/>
              </w:rPr>
            </w:pPr>
            <w:r w:rsidRPr="00323CD7">
              <w:rPr>
                <w:rFonts w:hint="cs"/>
                <w:sz w:val="24"/>
                <w:szCs w:val="24"/>
                <w:rtl/>
              </w:rPr>
              <w:t xml:space="preserve">ב. האם יש צורך לצרף נתונים כספיים של לקוחות פרטיים? </w:t>
            </w:r>
          </w:p>
          <w:p w:rsidR="0075199E" w:rsidRPr="00323CD7" w:rsidRDefault="0075199E" w:rsidP="0075199E">
            <w:pPr>
              <w:spacing w:line="276" w:lineRule="auto"/>
              <w:rPr>
                <w:sz w:val="24"/>
                <w:szCs w:val="24"/>
                <w:rtl/>
              </w:rPr>
            </w:pPr>
            <w:r w:rsidRPr="00323CD7">
              <w:rPr>
                <w:rFonts w:hint="cs"/>
                <w:sz w:val="24"/>
                <w:szCs w:val="24"/>
                <w:rtl/>
              </w:rPr>
              <w:t>ג. לקוח שטרם הגיש דוחות לשנת המס 2016 האם ניתן להסתמך על מחזור 2015  או תדפיס שע"מ?</w:t>
            </w:r>
          </w:p>
          <w:p w:rsidR="0075199E" w:rsidRPr="00323CD7" w:rsidRDefault="0075199E" w:rsidP="0075199E">
            <w:pPr>
              <w:spacing w:line="276" w:lineRule="auto"/>
              <w:rPr>
                <w:sz w:val="24"/>
                <w:szCs w:val="24"/>
                <w:rtl/>
              </w:rPr>
            </w:pPr>
            <w:r w:rsidRPr="00323CD7">
              <w:rPr>
                <w:rFonts w:hint="cs"/>
                <w:sz w:val="24"/>
                <w:szCs w:val="24"/>
                <w:rtl/>
              </w:rPr>
              <w:t>ד. באופציה שלא מצרפים דוח כספי, מי אמור לתת את התצהיר?</w:t>
            </w:r>
          </w:p>
        </w:tc>
        <w:tc>
          <w:tcPr>
            <w:tcW w:w="5245" w:type="dxa"/>
            <w:tcBorders>
              <w:top w:val="single" w:sz="4" w:space="0" w:color="auto"/>
              <w:left w:val="single" w:sz="4" w:space="0" w:color="auto"/>
              <w:bottom w:val="single" w:sz="4" w:space="0" w:color="auto"/>
              <w:right w:val="single" w:sz="4" w:space="0" w:color="auto"/>
            </w:tcBorders>
            <w:shd w:val="clear" w:color="auto" w:fill="auto"/>
          </w:tcPr>
          <w:p w:rsidR="0075199E" w:rsidRDefault="0075199E" w:rsidP="0075199E">
            <w:pPr>
              <w:spacing w:line="276" w:lineRule="auto"/>
              <w:rPr>
                <w:sz w:val="24"/>
                <w:szCs w:val="24"/>
                <w:rtl/>
              </w:rPr>
            </w:pPr>
            <w:r w:rsidRPr="00B04D1C">
              <w:rPr>
                <w:rFonts w:hint="cs"/>
                <w:sz w:val="24"/>
                <w:szCs w:val="24"/>
                <w:rtl/>
              </w:rPr>
              <w:t xml:space="preserve">א. יש לצרף דו"ח על הביצוע הכספי/ דו"ח מאזן </w:t>
            </w:r>
            <w:proofErr w:type="spellStart"/>
            <w:r w:rsidRPr="00B04D1C">
              <w:rPr>
                <w:rFonts w:hint="cs"/>
                <w:sz w:val="24"/>
                <w:szCs w:val="24"/>
                <w:rtl/>
              </w:rPr>
              <w:t>ורוו"ה</w:t>
            </w:r>
            <w:proofErr w:type="spellEnd"/>
            <w:r w:rsidRPr="00B04D1C">
              <w:rPr>
                <w:rFonts w:hint="cs"/>
                <w:sz w:val="24"/>
                <w:szCs w:val="24"/>
                <w:rtl/>
              </w:rPr>
              <w:t xml:space="preserve"> חתום לכל לקוח מבוקר. לחילופין, ניתן לצרף תצהיר מאומת על ידי עו"ד, בו יצוינו שמות הלקוחות המבוקרים</w:t>
            </w:r>
            <w:r>
              <w:rPr>
                <w:rFonts w:hint="cs"/>
                <w:sz w:val="24"/>
                <w:szCs w:val="24"/>
                <w:rtl/>
              </w:rPr>
              <w:t xml:space="preserve"> ואישור כי היקף המחזור עומד בתנאי שבסעיף</w:t>
            </w:r>
            <w:r w:rsidRPr="00B04D1C">
              <w:rPr>
                <w:rFonts w:hint="cs"/>
                <w:sz w:val="24"/>
                <w:szCs w:val="24"/>
                <w:rtl/>
              </w:rPr>
              <w:t>.</w:t>
            </w:r>
          </w:p>
          <w:p w:rsidR="0075199E" w:rsidRDefault="0075199E" w:rsidP="007D640E">
            <w:pPr>
              <w:spacing w:line="276" w:lineRule="auto"/>
              <w:rPr>
                <w:sz w:val="24"/>
                <w:szCs w:val="24"/>
                <w:rtl/>
              </w:rPr>
            </w:pPr>
            <w:r>
              <w:rPr>
                <w:rFonts w:hint="cs"/>
                <w:sz w:val="24"/>
                <w:szCs w:val="24"/>
                <w:rtl/>
              </w:rPr>
              <w:t>ב. רא</w:t>
            </w:r>
            <w:r w:rsidR="007D640E">
              <w:rPr>
                <w:rFonts w:hint="cs"/>
                <w:sz w:val="24"/>
                <w:szCs w:val="24"/>
                <w:rtl/>
              </w:rPr>
              <w:t>ו</w:t>
            </w:r>
            <w:r>
              <w:rPr>
                <w:rFonts w:hint="cs"/>
                <w:sz w:val="24"/>
                <w:szCs w:val="24"/>
                <w:rtl/>
              </w:rPr>
              <w:t xml:space="preserve"> </w:t>
            </w:r>
            <w:r w:rsidR="007D640E">
              <w:rPr>
                <w:rFonts w:hint="cs"/>
                <w:sz w:val="24"/>
                <w:szCs w:val="24"/>
                <w:rtl/>
              </w:rPr>
              <w:t xml:space="preserve">פסקה </w:t>
            </w:r>
            <w:r>
              <w:rPr>
                <w:rFonts w:hint="cs"/>
                <w:sz w:val="24"/>
                <w:szCs w:val="24"/>
                <w:rtl/>
              </w:rPr>
              <w:t>א' לעיל.</w:t>
            </w:r>
          </w:p>
          <w:p w:rsidR="0075199E" w:rsidRDefault="0075199E" w:rsidP="0075199E">
            <w:pPr>
              <w:spacing w:line="276" w:lineRule="auto"/>
              <w:rPr>
                <w:sz w:val="24"/>
                <w:szCs w:val="24"/>
                <w:rtl/>
              </w:rPr>
            </w:pPr>
            <w:r>
              <w:rPr>
                <w:rFonts w:hint="cs"/>
                <w:sz w:val="24"/>
                <w:szCs w:val="24"/>
                <w:rtl/>
              </w:rPr>
              <w:t xml:space="preserve">ג. </w:t>
            </w:r>
            <w:r w:rsidRPr="00B04D1C">
              <w:rPr>
                <w:rFonts w:hint="eastAsia"/>
                <w:sz w:val="24"/>
                <w:szCs w:val="24"/>
                <w:rtl/>
              </w:rPr>
              <w:t>מחזור</w:t>
            </w:r>
            <w:r w:rsidRPr="00B04D1C">
              <w:rPr>
                <w:sz w:val="24"/>
                <w:szCs w:val="24"/>
                <w:rtl/>
              </w:rPr>
              <w:t xml:space="preserve"> </w:t>
            </w:r>
            <w:r w:rsidRPr="00B04D1C">
              <w:rPr>
                <w:rFonts w:hint="eastAsia"/>
                <w:sz w:val="24"/>
                <w:szCs w:val="24"/>
                <w:rtl/>
              </w:rPr>
              <w:t>הכנסות</w:t>
            </w:r>
            <w:r w:rsidRPr="00B04D1C">
              <w:rPr>
                <w:sz w:val="24"/>
                <w:szCs w:val="24"/>
                <w:rtl/>
              </w:rPr>
              <w:t xml:space="preserve"> </w:t>
            </w:r>
            <w:r w:rsidRPr="00B04D1C">
              <w:rPr>
                <w:rFonts w:hint="eastAsia"/>
                <w:sz w:val="24"/>
                <w:szCs w:val="24"/>
                <w:rtl/>
              </w:rPr>
              <w:t>לשנת</w:t>
            </w:r>
            <w:r w:rsidRPr="00B04D1C">
              <w:rPr>
                <w:sz w:val="24"/>
                <w:szCs w:val="24"/>
                <w:rtl/>
              </w:rPr>
              <w:t xml:space="preserve"> 2016</w:t>
            </w:r>
            <w:r>
              <w:rPr>
                <w:rFonts w:hint="cs"/>
                <w:sz w:val="24"/>
                <w:szCs w:val="24"/>
                <w:rtl/>
              </w:rPr>
              <w:t xml:space="preserve"> או הצהרת עו"ד בלבד.</w:t>
            </w:r>
          </w:p>
          <w:p w:rsidR="0075199E" w:rsidRPr="00B04D1C" w:rsidRDefault="0075199E" w:rsidP="007D640E">
            <w:pPr>
              <w:spacing w:line="276" w:lineRule="auto"/>
              <w:rPr>
                <w:sz w:val="24"/>
                <w:szCs w:val="24"/>
                <w:rtl/>
              </w:rPr>
            </w:pPr>
            <w:r>
              <w:rPr>
                <w:rFonts w:hint="cs"/>
                <w:sz w:val="24"/>
                <w:szCs w:val="24"/>
                <w:rtl/>
              </w:rPr>
              <w:t>ד. רא</w:t>
            </w:r>
            <w:r w:rsidR="007D640E">
              <w:rPr>
                <w:rFonts w:hint="cs"/>
                <w:sz w:val="24"/>
                <w:szCs w:val="24"/>
                <w:rtl/>
              </w:rPr>
              <w:t>ו</w:t>
            </w:r>
            <w:r>
              <w:rPr>
                <w:rFonts w:hint="cs"/>
                <w:sz w:val="24"/>
                <w:szCs w:val="24"/>
                <w:rtl/>
              </w:rPr>
              <w:t xml:space="preserve"> </w:t>
            </w:r>
            <w:r w:rsidR="007D640E">
              <w:rPr>
                <w:rFonts w:hint="cs"/>
                <w:sz w:val="24"/>
                <w:szCs w:val="24"/>
                <w:rtl/>
              </w:rPr>
              <w:t xml:space="preserve">פסקה </w:t>
            </w:r>
            <w:r>
              <w:rPr>
                <w:rFonts w:hint="cs"/>
                <w:sz w:val="24"/>
                <w:szCs w:val="24"/>
                <w:rtl/>
              </w:rPr>
              <w:t>א' לעיל.</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28</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eastAsia"/>
                <w:sz w:val="24"/>
                <w:szCs w:val="24"/>
                <w:rtl/>
              </w:rPr>
              <w:t>מספר</w:t>
            </w:r>
            <w:r w:rsidRPr="00323CD7">
              <w:rPr>
                <w:sz w:val="24"/>
                <w:szCs w:val="24"/>
                <w:rtl/>
              </w:rPr>
              <w:t xml:space="preserve"> </w:t>
            </w:r>
            <w:r w:rsidRPr="00323CD7">
              <w:rPr>
                <w:rFonts w:hint="eastAsia"/>
                <w:sz w:val="24"/>
                <w:szCs w:val="24"/>
                <w:rtl/>
              </w:rPr>
              <w:t>שנות</w:t>
            </w:r>
            <w:r w:rsidRPr="00323CD7">
              <w:rPr>
                <w:sz w:val="24"/>
                <w:szCs w:val="24"/>
                <w:rtl/>
              </w:rPr>
              <w:t xml:space="preserve"> </w:t>
            </w:r>
            <w:r w:rsidRPr="00323CD7">
              <w:rPr>
                <w:rFonts w:hint="eastAsia"/>
                <w:sz w:val="24"/>
                <w:szCs w:val="24"/>
                <w:rtl/>
              </w:rPr>
              <w:t>ניסיון</w:t>
            </w:r>
            <w:r w:rsidRPr="00323CD7">
              <w:rPr>
                <w:sz w:val="24"/>
                <w:szCs w:val="24"/>
                <w:rtl/>
              </w:rPr>
              <w:t xml:space="preserve"> </w:t>
            </w:r>
            <w:r w:rsidRPr="00323CD7">
              <w:rPr>
                <w:rFonts w:hint="eastAsia"/>
                <w:sz w:val="24"/>
                <w:szCs w:val="24"/>
                <w:rtl/>
              </w:rPr>
              <w:t>של</w:t>
            </w:r>
            <w:r w:rsidRPr="00323CD7">
              <w:rPr>
                <w:sz w:val="24"/>
                <w:szCs w:val="24"/>
                <w:rtl/>
              </w:rPr>
              <w:t xml:space="preserve"> </w:t>
            </w:r>
            <w:r w:rsidRPr="00323CD7">
              <w:rPr>
                <w:rFonts w:hint="eastAsia"/>
                <w:sz w:val="24"/>
                <w:szCs w:val="24"/>
                <w:rtl/>
              </w:rPr>
              <w:t>הצוות</w:t>
            </w:r>
            <w:r w:rsidRPr="00323CD7">
              <w:rPr>
                <w:sz w:val="24"/>
                <w:szCs w:val="24"/>
                <w:rtl/>
              </w:rPr>
              <w:t xml:space="preserve"> (</w:t>
            </w:r>
            <w:r w:rsidRPr="00323CD7">
              <w:rPr>
                <w:rFonts w:hint="eastAsia"/>
                <w:sz w:val="24"/>
                <w:szCs w:val="24"/>
                <w:rtl/>
              </w:rPr>
              <w:t>לא</w:t>
            </w:r>
            <w:r w:rsidRPr="00323CD7">
              <w:rPr>
                <w:sz w:val="24"/>
                <w:szCs w:val="24"/>
                <w:rtl/>
              </w:rPr>
              <w:t xml:space="preserve"> </w:t>
            </w:r>
            <w:r w:rsidRPr="00323CD7">
              <w:rPr>
                <w:rFonts w:hint="eastAsia"/>
                <w:sz w:val="24"/>
                <w:szCs w:val="24"/>
                <w:rtl/>
              </w:rPr>
              <w:t>כולל</w:t>
            </w:r>
            <w:r w:rsidRPr="00323CD7">
              <w:rPr>
                <w:sz w:val="24"/>
                <w:szCs w:val="24"/>
                <w:rtl/>
              </w:rPr>
              <w:t xml:space="preserve"> </w:t>
            </w:r>
            <w:r w:rsidRPr="00323CD7">
              <w:rPr>
                <w:rFonts w:hint="eastAsia"/>
                <w:sz w:val="24"/>
                <w:szCs w:val="24"/>
                <w:rtl/>
              </w:rPr>
              <w:t>מנהל</w:t>
            </w:r>
            <w:r w:rsidRPr="00323CD7">
              <w:rPr>
                <w:sz w:val="24"/>
                <w:szCs w:val="24"/>
                <w:rtl/>
              </w:rPr>
              <w:t xml:space="preserve"> </w:t>
            </w:r>
            <w:r w:rsidRPr="00323CD7">
              <w:rPr>
                <w:rFonts w:hint="eastAsia"/>
                <w:sz w:val="24"/>
                <w:szCs w:val="24"/>
                <w:rtl/>
              </w:rPr>
              <w:t>הביקורת</w:t>
            </w:r>
            <w:r w:rsidRPr="00323CD7">
              <w:rPr>
                <w:sz w:val="24"/>
                <w:szCs w:val="24"/>
                <w:rtl/>
              </w:rPr>
              <w:t xml:space="preserve"> </w:t>
            </w:r>
            <w:r w:rsidRPr="00323CD7">
              <w:rPr>
                <w:rFonts w:hint="eastAsia"/>
                <w:sz w:val="24"/>
                <w:szCs w:val="24"/>
                <w:rtl/>
              </w:rPr>
              <w:t>והשותף</w:t>
            </w:r>
            <w:r w:rsidRPr="00323CD7">
              <w:rPr>
                <w:sz w:val="24"/>
                <w:szCs w:val="24"/>
                <w:rtl/>
              </w:rPr>
              <w:t>)</w:t>
            </w:r>
            <w:r>
              <w:rPr>
                <w:rFonts w:hint="cs"/>
                <w:sz w:val="24"/>
                <w:szCs w:val="24"/>
                <w:rtl/>
              </w:rPr>
              <w:t xml:space="preserve"> - </w:t>
            </w:r>
            <w:r w:rsidRPr="00323CD7">
              <w:rPr>
                <w:rFonts w:hint="eastAsia"/>
                <w:sz w:val="24"/>
                <w:szCs w:val="24"/>
                <w:rtl/>
              </w:rPr>
              <w:t>האם</w:t>
            </w:r>
            <w:r w:rsidRPr="00323CD7">
              <w:rPr>
                <w:sz w:val="24"/>
                <w:szCs w:val="24"/>
                <w:rtl/>
              </w:rPr>
              <w:t xml:space="preserve"> </w:t>
            </w:r>
            <w:r w:rsidRPr="00323CD7">
              <w:rPr>
                <w:rFonts w:hint="eastAsia"/>
                <w:sz w:val="24"/>
                <w:szCs w:val="24"/>
                <w:rtl/>
              </w:rPr>
              <w:t>מספיק</w:t>
            </w:r>
            <w:r w:rsidRPr="00323CD7">
              <w:rPr>
                <w:sz w:val="24"/>
                <w:szCs w:val="24"/>
                <w:rtl/>
              </w:rPr>
              <w:t xml:space="preserve"> </w:t>
            </w:r>
            <w:r w:rsidRPr="00323CD7">
              <w:rPr>
                <w:rFonts w:hint="eastAsia"/>
                <w:sz w:val="24"/>
                <w:szCs w:val="24"/>
                <w:rtl/>
              </w:rPr>
              <w:t>שלחבר</w:t>
            </w:r>
            <w:r w:rsidRPr="00323CD7">
              <w:rPr>
                <w:sz w:val="24"/>
                <w:szCs w:val="24"/>
                <w:rtl/>
              </w:rPr>
              <w:t xml:space="preserve"> </w:t>
            </w:r>
            <w:r w:rsidRPr="00323CD7">
              <w:rPr>
                <w:rFonts w:hint="eastAsia"/>
                <w:sz w:val="24"/>
                <w:szCs w:val="24"/>
                <w:rtl/>
              </w:rPr>
              <w:t>צוות</w:t>
            </w:r>
            <w:r w:rsidRPr="00323CD7">
              <w:rPr>
                <w:sz w:val="24"/>
                <w:szCs w:val="24"/>
                <w:rtl/>
              </w:rPr>
              <w:t xml:space="preserve"> </w:t>
            </w:r>
            <w:r w:rsidRPr="00323CD7">
              <w:rPr>
                <w:rFonts w:hint="eastAsia"/>
                <w:sz w:val="24"/>
                <w:szCs w:val="24"/>
                <w:rtl/>
              </w:rPr>
              <w:t>אחד</w:t>
            </w:r>
            <w:r w:rsidRPr="00323CD7">
              <w:rPr>
                <w:sz w:val="24"/>
                <w:szCs w:val="24"/>
                <w:rtl/>
              </w:rPr>
              <w:t xml:space="preserve"> </w:t>
            </w:r>
            <w:r w:rsidRPr="00323CD7">
              <w:rPr>
                <w:rFonts w:hint="eastAsia"/>
                <w:sz w:val="24"/>
                <w:szCs w:val="24"/>
                <w:rtl/>
              </w:rPr>
              <w:t>יהיה</w:t>
            </w:r>
            <w:r w:rsidRPr="00323CD7">
              <w:rPr>
                <w:sz w:val="24"/>
                <w:szCs w:val="24"/>
                <w:rtl/>
              </w:rPr>
              <w:t xml:space="preserve"> </w:t>
            </w:r>
            <w:r w:rsidRPr="00323CD7">
              <w:rPr>
                <w:rFonts w:hint="eastAsia"/>
                <w:sz w:val="24"/>
                <w:szCs w:val="24"/>
                <w:rtl/>
              </w:rPr>
              <w:t>ניסיון</w:t>
            </w:r>
            <w:r w:rsidRPr="00323CD7">
              <w:rPr>
                <w:sz w:val="24"/>
                <w:szCs w:val="24"/>
                <w:rtl/>
              </w:rPr>
              <w:t xml:space="preserve"> </w:t>
            </w:r>
            <w:r w:rsidRPr="00323CD7">
              <w:rPr>
                <w:rFonts w:hint="eastAsia"/>
                <w:sz w:val="24"/>
                <w:szCs w:val="24"/>
                <w:rtl/>
              </w:rPr>
              <w:t>של</w:t>
            </w:r>
            <w:r w:rsidRPr="00323CD7">
              <w:rPr>
                <w:sz w:val="24"/>
                <w:szCs w:val="24"/>
                <w:rtl/>
              </w:rPr>
              <w:t xml:space="preserve"> 4 </w:t>
            </w:r>
            <w:r w:rsidRPr="00323CD7">
              <w:rPr>
                <w:rFonts w:hint="eastAsia"/>
                <w:sz w:val="24"/>
                <w:szCs w:val="24"/>
                <w:rtl/>
              </w:rPr>
              <w:t>שנים</w:t>
            </w:r>
            <w:r w:rsidRPr="00323CD7">
              <w:rPr>
                <w:sz w:val="24"/>
                <w:szCs w:val="24"/>
                <w:rtl/>
              </w:rPr>
              <w:t xml:space="preserve"> </w:t>
            </w:r>
            <w:r w:rsidRPr="00323CD7">
              <w:rPr>
                <w:rFonts w:hint="eastAsia"/>
                <w:sz w:val="24"/>
                <w:szCs w:val="24"/>
                <w:rtl/>
              </w:rPr>
              <w:t>על</w:t>
            </w:r>
            <w:r w:rsidRPr="00323CD7">
              <w:rPr>
                <w:sz w:val="24"/>
                <w:szCs w:val="24"/>
                <w:rtl/>
              </w:rPr>
              <w:t xml:space="preserve"> </w:t>
            </w:r>
            <w:r w:rsidRPr="00323CD7">
              <w:rPr>
                <w:rFonts w:hint="eastAsia"/>
                <w:sz w:val="24"/>
                <w:szCs w:val="24"/>
                <w:rtl/>
              </w:rPr>
              <w:t>מנת</w:t>
            </w:r>
            <w:r w:rsidRPr="00323CD7">
              <w:rPr>
                <w:sz w:val="24"/>
                <w:szCs w:val="24"/>
                <w:rtl/>
              </w:rPr>
              <w:t xml:space="preserve"> </w:t>
            </w:r>
            <w:r w:rsidRPr="00323CD7">
              <w:rPr>
                <w:rFonts w:hint="eastAsia"/>
                <w:sz w:val="24"/>
                <w:szCs w:val="24"/>
                <w:rtl/>
              </w:rPr>
              <w:t>לקבל</w:t>
            </w:r>
            <w:r w:rsidRPr="00323CD7">
              <w:rPr>
                <w:sz w:val="24"/>
                <w:szCs w:val="24"/>
                <w:rtl/>
              </w:rPr>
              <w:t xml:space="preserve"> </w:t>
            </w:r>
            <w:r w:rsidRPr="00323CD7">
              <w:rPr>
                <w:rFonts w:hint="eastAsia"/>
                <w:sz w:val="24"/>
                <w:szCs w:val="24"/>
                <w:rtl/>
              </w:rPr>
              <w:t>ניקוד</w:t>
            </w:r>
            <w:r w:rsidRPr="00323CD7">
              <w:rPr>
                <w:sz w:val="24"/>
                <w:szCs w:val="24"/>
                <w:rtl/>
              </w:rPr>
              <w:t xml:space="preserve"> </w:t>
            </w:r>
            <w:r w:rsidRPr="00323CD7">
              <w:rPr>
                <w:rFonts w:hint="eastAsia"/>
                <w:sz w:val="24"/>
                <w:szCs w:val="24"/>
                <w:rtl/>
              </w:rPr>
              <w:t>מקסימלי</w:t>
            </w:r>
            <w:r w:rsidRPr="00323CD7">
              <w:rPr>
                <w:rFonts w:hint="cs"/>
                <w:sz w:val="24"/>
                <w:szCs w:val="24"/>
                <w:rtl/>
              </w:rPr>
              <w:t xml:space="preserve"> בסעיף זה</w:t>
            </w:r>
            <w:r w:rsidRPr="00323CD7">
              <w:rPr>
                <w:sz w:val="24"/>
                <w:szCs w:val="24"/>
                <w:rtl/>
              </w:rPr>
              <w:t>?</w:t>
            </w:r>
          </w:p>
        </w:tc>
        <w:tc>
          <w:tcPr>
            <w:tcW w:w="5245" w:type="dxa"/>
            <w:tcBorders>
              <w:top w:val="single" w:sz="4" w:space="0" w:color="auto"/>
              <w:left w:val="single" w:sz="4" w:space="0" w:color="auto"/>
              <w:bottom w:val="single" w:sz="4" w:space="0" w:color="auto"/>
              <w:right w:val="single" w:sz="4" w:space="0" w:color="auto"/>
            </w:tcBorders>
          </w:tcPr>
          <w:p w:rsidR="0075199E" w:rsidRPr="00993A04" w:rsidRDefault="0075199E" w:rsidP="0075199E">
            <w:pPr>
              <w:spacing w:line="276" w:lineRule="auto"/>
              <w:rPr>
                <w:sz w:val="24"/>
                <w:szCs w:val="24"/>
                <w:rtl/>
              </w:rPr>
            </w:pPr>
            <w:r w:rsidRPr="00323CD7">
              <w:rPr>
                <w:rFonts w:hint="cs"/>
                <w:sz w:val="24"/>
                <w:szCs w:val="24"/>
                <w:rtl/>
              </w:rPr>
              <w:t xml:space="preserve">הניקוד הניתן עבור סעיף זה הינו עבור שנות וותק מצטברות של כלל </w:t>
            </w:r>
            <w:r>
              <w:rPr>
                <w:rFonts w:hint="cs"/>
                <w:sz w:val="24"/>
                <w:szCs w:val="24"/>
                <w:rtl/>
              </w:rPr>
              <w:t>חברי הצוות,</w:t>
            </w:r>
            <w:r w:rsidRPr="00323CD7">
              <w:rPr>
                <w:rFonts w:hint="cs"/>
                <w:sz w:val="24"/>
                <w:szCs w:val="24"/>
                <w:rtl/>
              </w:rPr>
              <w:t xml:space="preserve"> </w:t>
            </w:r>
            <w:r>
              <w:rPr>
                <w:rFonts w:hint="cs"/>
                <w:sz w:val="24"/>
                <w:szCs w:val="24"/>
                <w:rtl/>
              </w:rPr>
              <w:t>פרט</w:t>
            </w:r>
            <w:r w:rsidRPr="00323CD7">
              <w:rPr>
                <w:rFonts w:hint="cs"/>
                <w:sz w:val="24"/>
                <w:szCs w:val="24"/>
                <w:rtl/>
              </w:rPr>
              <w:t xml:space="preserve"> </w:t>
            </w:r>
            <w:r>
              <w:rPr>
                <w:rFonts w:hint="cs"/>
                <w:sz w:val="24"/>
                <w:szCs w:val="24"/>
                <w:rtl/>
              </w:rPr>
              <w:t>ל</w:t>
            </w:r>
            <w:r w:rsidRPr="00323CD7">
              <w:rPr>
                <w:rFonts w:hint="cs"/>
                <w:sz w:val="24"/>
                <w:szCs w:val="24"/>
                <w:rtl/>
              </w:rPr>
              <w:t xml:space="preserve">מנהל </w:t>
            </w:r>
            <w:r>
              <w:rPr>
                <w:rFonts w:hint="cs"/>
                <w:sz w:val="24"/>
                <w:szCs w:val="24"/>
                <w:rtl/>
              </w:rPr>
              <w:t>ה</w:t>
            </w:r>
            <w:r w:rsidRPr="00323CD7">
              <w:rPr>
                <w:rFonts w:hint="cs"/>
                <w:sz w:val="24"/>
                <w:szCs w:val="24"/>
                <w:rtl/>
              </w:rPr>
              <w:t xml:space="preserve">ביקורת </w:t>
            </w:r>
            <w:r>
              <w:rPr>
                <w:rFonts w:hint="cs"/>
                <w:sz w:val="24"/>
                <w:szCs w:val="24"/>
                <w:rtl/>
              </w:rPr>
              <w:t>וה</w:t>
            </w:r>
            <w:r w:rsidRPr="00323CD7">
              <w:rPr>
                <w:rFonts w:hint="cs"/>
                <w:sz w:val="24"/>
                <w:szCs w:val="24"/>
                <w:rtl/>
              </w:rPr>
              <w:t>שותף</w:t>
            </w:r>
            <w:r>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lastRenderedPageBreak/>
              <w:t>29</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w:t>
            </w:r>
            <w:r>
              <w:rPr>
                <w:rFonts w:hint="cs"/>
                <w:sz w:val="24"/>
                <w:szCs w:val="24"/>
                <w:rtl/>
              </w:rPr>
              <w:t>י</w:t>
            </w:r>
            <w:r w:rsidRPr="00323CD7">
              <w:rPr>
                <w:rFonts w:hint="cs"/>
                <w:sz w:val="24"/>
                <w:szCs w:val="24"/>
                <w:rtl/>
              </w:rPr>
              <w:t>עדר ניקוד לניסיון בביקורת מלכ"רים גדולים -ביקורת של משרדי ממשלה דומה בחלקים רבים שלה לביקורת של מ</w:t>
            </w:r>
            <w:r>
              <w:rPr>
                <w:rFonts w:hint="cs"/>
                <w:sz w:val="24"/>
                <w:szCs w:val="24"/>
                <w:rtl/>
              </w:rPr>
              <w:t>לכ"רים -במיוחד מלכ"רים גדולים.</w:t>
            </w:r>
            <w:r w:rsidRPr="00323CD7">
              <w:rPr>
                <w:rFonts w:hint="cs"/>
                <w:sz w:val="24"/>
                <w:szCs w:val="24"/>
                <w:rtl/>
              </w:rPr>
              <w:t xml:space="preserve"> נכון היה לדעתנו כי הניקוד יכלול בתוכו מרכיב של ניסיון שכזה.</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spacing w:line="276" w:lineRule="auto"/>
              <w:rPr>
                <w:sz w:val="24"/>
                <w:szCs w:val="24"/>
                <w:rtl/>
              </w:rPr>
            </w:pPr>
            <w:r w:rsidRPr="005F5C9E">
              <w:rPr>
                <w:rFonts w:hint="cs"/>
                <w:sz w:val="24"/>
                <w:szCs w:val="24"/>
                <w:rtl/>
              </w:rPr>
              <w:t>הוועדה דנה בבקשה ולא ראתה לנכון לבצע שינוי במכרז.</w:t>
            </w:r>
          </w:p>
          <w:p w:rsidR="0075199E" w:rsidRPr="000E45FE" w:rsidRDefault="0075199E" w:rsidP="0075199E">
            <w:pPr>
              <w:spacing w:line="276" w:lineRule="auto"/>
              <w:rPr>
                <w:sz w:val="24"/>
                <w:szCs w:val="24"/>
                <w:rtl/>
              </w:rPr>
            </w:pP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30</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widowControl w:val="0"/>
              <w:spacing w:line="276" w:lineRule="auto"/>
              <w:rPr>
                <w:sz w:val="24"/>
                <w:szCs w:val="24"/>
                <w:rtl/>
              </w:rPr>
            </w:pPr>
            <w:r w:rsidRPr="00323CD7">
              <w:rPr>
                <w:rFonts w:hint="cs"/>
                <w:sz w:val="24"/>
                <w:szCs w:val="24"/>
                <w:rtl/>
              </w:rPr>
              <w:t xml:space="preserve">מס' לקוחות להם בוצעה ביקורת על הערכות שווי </w:t>
            </w:r>
            <w:r w:rsidRPr="00323CD7">
              <w:rPr>
                <w:sz w:val="24"/>
                <w:szCs w:val="24"/>
                <w:rtl/>
              </w:rPr>
              <w:t>–</w:t>
            </w:r>
            <w:r w:rsidRPr="00323CD7">
              <w:rPr>
                <w:rFonts w:hint="cs"/>
                <w:sz w:val="24"/>
                <w:szCs w:val="24"/>
                <w:rtl/>
              </w:rPr>
              <w:t xml:space="preserve"> האם הכוונה לביצוע הערכות שווי או ביקורת על הערכות שווי.</w:t>
            </w:r>
          </w:p>
        </w:tc>
        <w:tc>
          <w:tcPr>
            <w:tcW w:w="5245" w:type="dxa"/>
            <w:tcBorders>
              <w:top w:val="single" w:sz="4" w:space="0" w:color="auto"/>
              <w:left w:val="single" w:sz="4" w:space="0" w:color="auto"/>
              <w:bottom w:val="single" w:sz="4" w:space="0" w:color="auto"/>
              <w:right w:val="single" w:sz="4" w:space="0" w:color="auto"/>
            </w:tcBorders>
          </w:tcPr>
          <w:p w:rsidR="0075199E" w:rsidRPr="00993A04" w:rsidRDefault="0075199E" w:rsidP="0075199E">
            <w:pPr>
              <w:spacing w:line="276" w:lineRule="auto"/>
              <w:rPr>
                <w:sz w:val="24"/>
                <w:szCs w:val="24"/>
                <w:rtl/>
              </w:rPr>
            </w:pPr>
            <w:r w:rsidRPr="00993A04">
              <w:rPr>
                <w:rFonts w:hint="cs"/>
                <w:sz w:val="24"/>
                <w:szCs w:val="24"/>
                <w:rtl/>
              </w:rPr>
              <w:t>נדרשת רשימת הלקוחות להם בוצעה ביקורת על הערכות שווי ע"י המשרד בלבד (ללא שיתוף משרדי רו"ח אחרים).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31</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widowControl w:val="0"/>
              <w:spacing w:line="276" w:lineRule="auto"/>
              <w:rPr>
                <w:sz w:val="24"/>
                <w:szCs w:val="24"/>
              </w:rPr>
            </w:pPr>
            <w:r w:rsidRPr="00323CD7">
              <w:rPr>
                <w:rFonts w:hint="cs"/>
                <w:sz w:val="24"/>
                <w:szCs w:val="24"/>
                <w:rtl/>
              </w:rPr>
              <w:t>בטבלת מספר העובדים במשרד, האם  רואי חשבון, מתמחים, מנהלי חשבונות, יועצי מס ועורכי דין נחשבים "עובדים מקצועיים"?</w:t>
            </w:r>
          </w:p>
        </w:tc>
        <w:tc>
          <w:tcPr>
            <w:tcW w:w="5245" w:type="dxa"/>
            <w:tcBorders>
              <w:top w:val="single" w:sz="4" w:space="0" w:color="auto"/>
              <w:left w:val="single" w:sz="4" w:space="0" w:color="auto"/>
              <w:bottom w:val="single" w:sz="4" w:space="0" w:color="auto"/>
              <w:right w:val="single" w:sz="4" w:space="0" w:color="auto"/>
            </w:tcBorders>
          </w:tcPr>
          <w:p w:rsidR="0075199E" w:rsidRPr="00993A04" w:rsidRDefault="0075199E" w:rsidP="0075199E">
            <w:pPr>
              <w:spacing w:line="276" w:lineRule="auto"/>
              <w:rPr>
                <w:sz w:val="24"/>
                <w:szCs w:val="24"/>
                <w:rtl/>
              </w:rPr>
            </w:pPr>
            <w:r w:rsidRPr="00323CD7">
              <w:rPr>
                <w:rFonts w:hint="cs"/>
                <w:sz w:val="24"/>
                <w:szCs w:val="24"/>
                <w:rtl/>
              </w:rPr>
              <w:t>רואי חשבון, מתמחים, מנהלי חשבונות, יועצי מס ועורכי דין נחשבים "עובדים מקצועיים"</w:t>
            </w:r>
            <w:r>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32</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Pr>
                <w:rFonts w:hint="cs"/>
                <w:sz w:val="24"/>
                <w:szCs w:val="24"/>
                <w:rtl/>
              </w:rPr>
              <w:t xml:space="preserve">טבלת מספר עובדים במשרד - </w:t>
            </w:r>
            <w:r w:rsidRPr="00323CD7">
              <w:rPr>
                <w:rFonts w:hint="cs"/>
                <w:sz w:val="24"/>
                <w:szCs w:val="24"/>
                <w:rtl/>
              </w:rPr>
              <w:t>מהו הפורמט של טבלה זו? האם הכוונה לטבלה שמופיעה בגיליון האקסל "ניקוד מכרז יועצים" בלשונית "פילוח עובדים"?</w:t>
            </w:r>
          </w:p>
        </w:tc>
        <w:tc>
          <w:tcPr>
            <w:tcW w:w="5245" w:type="dxa"/>
            <w:tcBorders>
              <w:top w:val="single" w:sz="4" w:space="0" w:color="auto"/>
              <w:left w:val="single" w:sz="4" w:space="0" w:color="auto"/>
              <w:bottom w:val="single" w:sz="4" w:space="0" w:color="auto"/>
              <w:right w:val="single" w:sz="4" w:space="0" w:color="auto"/>
            </w:tcBorders>
          </w:tcPr>
          <w:p w:rsidR="0075199E" w:rsidRPr="00993A04" w:rsidRDefault="0075199E" w:rsidP="0075199E">
            <w:pPr>
              <w:spacing w:line="276" w:lineRule="auto"/>
              <w:rPr>
                <w:sz w:val="24"/>
                <w:szCs w:val="24"/>
                <w:rtl/>
              </w:rPr>
            </w:pPr>
            <w:r>
              <w:rPr>
                <w:rFonts w:hint="cs"/>
                <w:sz w:val="24"/>
                <w:szCs w:val="24"/>
                <w:rtl/>
              </w:rPr>
              <w:t>נדרש למלא את נתוני המשרד בגיליון האקסל בלשונית "פילוח עובדים".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33</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 xml:space="preserve">לא ברור מדוע ביצוע ביקורת הערכות שווי רלוונטי לצורך עבודת רו"ח מבקר חיצוני במשרדי ממשלה. סעיף זה לא מקנה יתרון לצורך ביצוע השירותים הנדרשים בהליך זה ועל כן נבקשכם לבטל רכיב זה ובמקומו להגדיר דרישה רלוונטית לשירותים נשוא המכרז (כגון ניסיון במשרדי ממשלה וכדומה). </w:t>
            </w:r>
          </w:p>
        </w:tc>
        <w:tc>
          <w:tcPr>
            <w:tcW w:w="5245" w:type="dxa"/>
            <w:tcBorders>
              <w:top w:val="single" w:sz="4" w:space="0" w:color="auto"/>
              <w:left w:val="single" w:sz="4" w:space="0" w:color="auto"/>
              <w:bottom w:val="single" w:sz="4" w:space="0" w:color="auto"/>
              <w:right w:val="single" w:sz="4" w:space="0" w:color="auto"/>
            </w:tcBorders>
          </w:tcPr>
          <w:p w:rsidR="00FE4713" w:rsidRPr="00ED4FCB" w:rsidRDefault="00FE4713" w:rsidP="00FE4713">
            <w:pPr>
              <w:spacing w:line="276" w:lineRule="auto"/>
              <w:rPr>
                <w:rFonts w:hint="cs"/>
                <w:sz w:val="24"/>
                <w:szCs w:val="24"/>
                <w:rtl/>
              </w:rPr>
            </w:pPr>
            <w:r w:rsidRPr="00ED4FCB">
              <w:rPr>
                <w:rFonts w:hint="cs"/>
                <w:sz w:val="24"/>
                <w:szCs w:val="24"/>
                <w:rtl/>
              </w:rPr>
              <w:t xml:space="preserve">הניקוד בגין סעיף זה </w:t>
            </w:r>
            <w:r w:rsidR="006C6BC3">
              <w:rPr>
                <w:rFonts w:hint="cs"/>
                <w:sz w:val="24"/>
                <w:szCs w:val="24"/>
                <w:rtl/>
              </w:rPr>
              <w:t xml:space="preserve">בסל השני והשלישי </w:t>
            </w:r>
            <w:r w:rsidRPr="00ED4FCB">
              <w:rPr>
                <w:rFonts w:hint="cs"/>
                <w:sz w:val="24"/>
                <w:szCs w:val="24"/>
                <w:rtl/>
              </w:rPr>
              <w:t>הופחת.</w:t>
            </w:r>
          </w:p>
          <w:p w:rsidR="0075199E" w:rsidRPr="000E45FE" w:rsidRDefault="00FE4713" w:rsidP="00FE4713">
            <w:pPr>
              <w:spacing w:line="276" w:lineRule="auto"/>
              <w:rPr>
                <w:sz w:val="24"/>
                <w:szCs w:val="24"/>
                <w:rtl/>
              </w:rPr>
            </w:pPr>
            <w:r w:rsidRPr="00ED4FCB">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34</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הניקוד בגין מספר השותפים ניתן פעמיים הן ברכיב מספר עובדים במשרד</w:t>
            </w:r>
            <w:r>
              <w:rPr>
                <w:rFonts w:hint="cs"/>
                <w:sz w:val="24"/>
                <w:szCs w:val="24"/>
                <w:rtl/>
              </w:rPr>
              <w:t xml:space="preserve"> </w:t>
            </w:r>
            <w:r w:rsidRPr="00323CD7">
              <w:rPr>
                <w:rFonts w:hint="cs"/>
                <w:sz w:val="24"/>
                <w:szCs w:val="24"/>
                <w:rtl/>
              </w:rPr>
              <w:t>והן ברכיב מספר השותפים המנהל</w:t>
            </w:r>
            <w:r>
              <w:rPr>
                <w:rFonts w:hint="cs"/>
                <w:sz w:val="24"/>
                <w:szCs w:val="24"/>
                <w:rtl/>
              </w:rPr>
              <w:t xml:space="preserve">ים צוותים של מעל </w:t>
            </w:r>
            <w:r>
              <w:rPr>
                <w:rFonts w:hint="cs"/>
                <w:sz w:val="24"/>
                <w:szCs w:val="24"/>
              </w:rPr>
              <w:t>X</w:t>
            </w:r>
            <w:r>
              <w:rPr>
                <w:rFonts w:hint="cs"/>
                <w:sz w:val="24"/>
                <w:szCs w:val="24"/>
                <w:rtl/>
              </w:rPr>
              <w:t xml:space="preserve"> עובדים</w:t>
            </w:r>
            <w:r w:rsidRPr="00323CD7">
              <w:rPr>
                <w:rFonts w:hint="cs"/>
                <w:sz w:val="24"/>
                <w:szCs w:val="24"/>
                <w:rtl/>
              </w:rPr>
              <w:t>. נא הבהרתכם לאופן הניקוד.</w:t>
            </w:r>
          </w:p>
        </w:tc>
        <w:tc>
          <w:tcPr>
            <w:tcW w:w="5245" w:type="dxa"/>
            <w:tcBorders>
              <w:top w:val="single" w:sz="4" w:space="0" w:color="auto"/>
              <w:left w:val="single" w:sz="4" w:space="0" w:color="auto"/>
              <w:bottom w:val="single" w:sz="4" w:space="0" w:color="auto"/>
              <w:right w:val="single" w:sz="4" w:space="0" w:color="auto"/>
            </w:tcBorders>
          </w:tcPr>
          <w:p w:rsidR="0075199E" w:rsidRPr="00775A36" w:rsidRDefault="007D640E" w:rsidP="007D640E">
            <w:pPr>
              <w:spacing w:line="276" w:lineRule="auto"/>
              <w:rPr>
                <w:sz w:val="24"/>
                <w:szCs w:val="24"/>
                <w:highlight w:val="yellow"/>
                <w:rtl/>
              </w:rPr>
            </w:pPr>
            <w:r w:rsidRPr="005F5C9E">
              <w:rPr>
                <w:rFonts w:hint="cs"/>
                <w:sz w:val="24"/>
                <w:szCs w:val="24"/>
                <w:rtl/>
              </w:rPr>
              <w:t>הוועדה דנה בבקשה ולא ראתה לנכון לבצע שינוי במכרז.</w:t>
            </w:r>
            <w:r w:rsidRPr="00137DFD">
              <w:rPr>
                <w:sz w:val="24"/>
                <w:szCs w:val="24"/>
                <w:rtl/>
              </w:rPr>
              <w:t xml:space="preserve"> </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35</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Default="0075199E" w:rsidP="0075199E">
            <w:pPr>
              <w:spacing w:line="276" w:lineRule="auto"/>
              <w:rPr>
                <w:sz w:val="24"/>
                <w:szCs w:val="24"/>
                <w:rtl/>
              </w:rPr>
            </w:pPr>
            <w:r>
              <w:rPr>
                <w:rFonts w:hint="cs"/>
                <w:sz w:val="24"/>
                <w:szCs w:val="24"/>
                <w:rtl/>
              </w:rPr>
              <w:t>נרשם כי יש לצרף כאסמכתא: "רשימת הלקוחות וצירוף דו"ח על הביצוע הכספי/תצהיר עו"ד, לכל לקוח".</w:t>
            </w:r>
          </w:p>
          <w:p w:rsidR="0075199E" w:rsidRDefault="0075199E" w:rsidP="0075199E">
            <w:pPr>
              <w:spacing w:line="276" w:lineRule="auto"/>
              <w:rPr>
                <w:sz w:val="24"/>
                <w:szCs w:val="24"/>
                <w:rtl/>
              </w:rPr>
            </w:pPr>
            <w:r>
              <w:rPr>
                <w:rFonts w:hint="cs"/>
                <w:sz w:val="24"/>
                <w:szCs w:val="24"/>
                <w:rtl/>
              </w:rPr>
              <w:t>נא הבהרתכם לעניין דו"ח על הביצוע והאם ישנו פורמט ?</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75199E">
            <w:pPr>
              <w:spacing w:line="276" w:lineRule="auto"/>
              <w:rPr>
                <w:sz w:val="24"/>
                <w:szCs w:val="24"/>
                <w:rtl/>
              </w:rPr>
            </w:pPr>
            <w:r>
              <w:rPr>
                <w:rFonts w:hint="cs"/>
                <w:sz w:val="24"/>
                <w:szCs w:val="24"/>
                <w:rtl/>
              </w:rPr>
              <w:t>דוח על הביצוע הכספי = דוח רווח והפסד</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36</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 xml:space="preserve">מספר לקוחות בעלי מחזור של מעל </w:t>
            </w:r>
            <w:r>
              <w:rPr>
                <w:rFonts w:hint="cs"/>
                <w:sz w:val="24"/>
                <w:szCs w:val="24"/>
              </w:rPr>
              <w:t>X</w:t>
            </w:r>
            <w:r w:rsidRPr="00323CD7">
              <w:rPr>
                <w:rFonts w:hint="cs"/>
                <w:sz w:val="24"/>
                <w:szCs w:val="24"/>
                <w:rtl/>
              </w:rPr>
              <w:t xml:space="preserve"> מיליון ₪.</w:t>
            </w:r>
          </w:p>
          <w:p w:rsidR="0075199E" w:rsidRPr="00323CD7" w:rsidRDefault="0075199E" w:rsidP="0075199E">
            <w:pPr>
              <w:spacing w:line="276" w:lineRule="auto"/>
              <w:rPr>
                <w:sz w:val="24"/>
                <w:szCs w:val="24"/>
                <w:rtl/>
              </w:rPr>
            </w:pPr>
            <w:r w:rsidRPr="00323CD7">
              <w:rPr>
                <w:rFonts w:hint="cs"/>
                <w:sz w:val="24"/>
                <w:szCs w:val="24"/>
                <w:rtl/>
              </w:rPr>
              <w:t>האם לצורך ההוכחה יש לצרף תצהיר עו"ד נפרד לכל אחד מהלקוחות או שניתן לצרף תצהיר אחד המאשר את המחזור של   כל הלקוחות המוצגים?</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75199E">
            <w:pPr>
              <w:spacing w:line="276" w:lineRule="auto"/>
              <w:rPr>
                <w:sz w:val="24"/>
                <w:szCs w:val="24"/>
                <w:rtl/>
              </w:rPr>
            </w:pPr>
            <w:r w:rsidRPr="00993A04">
              <w:rPr>
                <w:rFonts w:hint="cs"/>
                <w:sz w:val="24"/>
                <w:szCs w:val="24"/>
                <w:rtl/>
              </w:rPr>
              <w:t xml:space="preserve">ניתן לצרף תצהיר אחד המאשר </w:t>
            </w:r>
            <w:r>
              <w:rPr>
                <w:rFonts w:hint="cs"/>
                <w:sz w:val="24"/>
                <w:szCs w:val="24"/>
                <w:rtl/>
              </w:rPr>
              <w:t>כי המחזור של</w:t>
            </w:r>
            <w:r w:rsidRPr="00993A04">
              <w:rPr>
                <w:rFonts w:hint="cs"/>
                <w:sz w:val="24"/>
                <w:szCs w:val="24"/>
                <w:rtl/>
              </w:rPr>
              <w:t xml:space="preserve"> הלקוחות המוצגים בתצהיר</w:t>
            </w:r>
            <w:r>
              <w:rPr>
                <w:rFonts w:hint="cs"/>
                <w:sz w:val="24"/>
                <w:szCs w:val="24"/>
                <w:rtl/>
              </w:rPr>
              <w:t xml:space="preserve"> הינו מעל </w:t>
            </w:r>
            <w:r>
              <w:rPr>
                <w:rFonts w:hint="cs"/>
                <w:sz w:val="24"/>
                <w:szCs w:val="24"/>
              </w:rPr>
              <w:t>X</w:t>
            </w:r>
            <w:r>
              <w:rPr>
                <w:rFonts w:hint="cs"/>
                <w:sz w:val="24"/>
                <w:szCs w:val="24"/>
                <w:rtl/>
              </w:rPr>
              <w:t xml:space="preserve"> מיליון ש"ח</w:t>
            </w:r>
            <w:r w:rsidRPr="00993A04">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lastRenderedPageBreak/>
              <w:t>37</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 xml:space="preserve">מספר לקוחות להם בוצעה ביקורת על הערכת שווי על ידי המשרד בשנים 2015-2016. </w:t>
            </w:r>
          </w:p>
          <w:p w:rsidR="0075199E" w:rsidRPr="00323CD7" w:rsidRDefault="0075199E" w:rsidP="0075199E">
            <w:pPr>
              <w:spacing w:line="276" w:lineRule="auto"/>
              <w:rPr>
                <w:sz w:val="24"/>
                <w:szCs w:val="24"/>
                <w:rtl/>
              </w:rPr>
            </w:pPr>
            <w:r w:rsidRPr="00323CD7">
              <w:rPr>
                <w:rFonts w:hint="cs"/>
                <w:sz w:val="24"/>
                <w:szCs w:val="24"/>
                <w:rtl/>
              </w:rPr>
              <w:t>האם ביקורת על הערכת שווי כוללת גם ביקורת על התחייבויות אקטואריות? לצורך המחשה, האם ביקורת על הערכה אקטוארית בדבר מחויבות לפנסיה תקציבית ולמענקי יובל מהווה ביקורת על הערכת שווי? נציין כי ההערכה האקטוארית בוצעה ע"י יועץ חיצוני של הלקוח ובוקרה על ידינו במסגרת תפקידנו כרו"ח מבקר.</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spacing w:line="276" w:lineRule="auto"/>
              <w:rPr>
                <w:sz w:val="24"/>
                <w:szCs w:val="24"/>
                <w:rtl/>
              </w:rPr>
            </w:pPr>
            <w:r w:rsidRPr="005F5C9E">
              <w:rPr>
                <w:rFonts w:hint="cs"/>
                <w:sz w:val="24"/>
                <w:szCs w:val="24"/>
                <w:rtl/>
              </w:rPr>
              <w:t>הוועדה דנה בבקשה ולא ראתה לנכון לבצע שינוי במכרז.</w:t>
            </w:r>
            <w:r>
              <w:rPr>
                <w:rFonts w:hint="cs"/>
                <w:sz w:val="24"/>
                <w:szCs w:val="24"/>
                <w:rtl/>
              </w:rPr>
              <w:t xml:space="preserve"> </w:t>
            </w:r>
          </w:p>
          <w:p w:rsidR="007D640E" w:rsidRPr="000E45FE" w:rsidRDefault="007D640E" w:rsidP="0075199E">
            <w:pPr>
              <w:spacing w:line="276" w:lineRule="auto"/>
              <w:rPr>
                <w:sz w:val="24"/>
                <w:szCs w:val="24"/>
                <w:rtl/>
              </w:rPr>
            </w:pPr>
            <w:r w:rsidRPr="00323CD7">
              <w:rPr>
                <w:rFonts w:hint="cs"/>
                <w:sz w:val="24"/>
                <w:szCs w:val="24"/>
                <w:rtl/>
              </w:rPr>
              <w:t xml:space="preserve">ביקורת על הערכת שווי </w:t>
            </w:r>
            <w:r>
              <w:rPr>
                <w:rFonts w:hint="cs"/>
                <w:sz w:val="24"/>
                <w:szCs w:val="24"/>
                <w:rtl/>
              </w:rPr>
              <w:t xml:space="preserve">לא </w:t>
            </w:r>
            <w:r w:rsidRPr="00323CD7">
              <w:rPr>
                <w:rFonts w:hint="cs"/>
                <w:sz w:val="24"/>
                <w:szCs w:val="24"/>
                <w:rtl/>
              </w:rPr>
              <w:t>כוללת גם ביקורת על התחייבויות אקטואריות</w:t>
            </w:r>
            <w:r>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38</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E45FE" w:rsidRDefault="0075199E" w:rsidP="0075199E">
            <w:pPr>
              <w:spacing w:line="276" w:lineRule="auto"/>
              <w:jc w:val="center"/>
              <w:rPr>
                <w:sz w:val="24"/>
                <w:szCs w:val="24"/>
              </w:rPr>
            </w:pPr>
            <w:r w:rsidRPr="00323CD7">
              <w:rPr>
                <w:rFonts w:hint="cs"/>
                <w:sz w:val="24"/>
                <w:szCs w:val="24"/>
                <w:rtl/>
              </w:rPr>
              <w:t xml:space="preserve">1.7 </w:t>
            </w:r>
            <w:r w:rsidRPr="00323CD7">
              <w:rPr>
                <w:sz w:val="24"/>
                <w:szCs w:val="24"/>
                <w:rtl/>
              </w:rPr>
              <w:t>–</w:t>
            </w:r>
            <w:r w:rsidRPr="00323CD7">
              <w:rPr>
                <w:rFonts w:hint="cs"/>
                <w:sz w:val="24"/>
                <w:szCs w:val="24"/>
                <w:rtl/>
              </w:rPr>
              <w:t xml:space="preserve">  סל ראשון</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Pr>
            </w:pPr>
            <w:r w:rsidRPr="00323CD7">
              <w:rPr>
                <w:rFonts w:hint="cs"/>
                <w:sz w:val="24"/>
                <w:szCs w:val="24"/>
                <w:rtl/>
              </w:rPr>
              <w:t>מספר לקוחות ביקורת הנכללים במדד 100</w:t>
            </w:r>
            <w:r>
              <w:rPr>
                <w:rFonts w:hint="cs"/>
                <w:sz w:val="24"/>
                <w:szCs w:val="24"/>
                <w:rtl/>
              </w:rPr>
              <w:t xml:space="preserve"> - </w:t>
            </w:r>
            <w:r w:rsidRPr="00323CD7">
              <w:rPr>
                <w:rFonts w:hint="cs"/>
                <w:sz w:val="24"/>
                <w:szCs w:val="24"/>
                <w:rtl/>
              </w:rPr>
              <w:t>מכיוון שאין כבר מדד ת"א 100 לאיזה מדד אתם מתכוונים?</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spacing w:line="276" w:lineRule="auto"/>
              <w:rPr>
                <w:sz w:val="24"/>
                <w:szCs w:val="24"/>
                <w:rtl/>
              </w:rPr>
            </w:pPr>
            <w:r>
              <w:rPr>
                <w:rFonts w:hint="cs"/>
                <w:sz w:val="24"/>
                <w:szCs w:val="24"/>
                <w:rtl/>
              </w:rPr>
              <w:t>מדד ת"א 125.</w:t>
            </w:r>
          </w:p>
          <w:p w:rsidR="0075199E" w:rsidRPr="00993A04" w:rsidRDefault="0075199E" w:rsidP="0075199E">
            <w:pPr>
              <w:spacing w:line="276" w:lineRule="auto"/>
              <w:rPr>
                <w:sz w:val="24"/>
                <w:szCs w:val="24"/>
                <w:rtl/>
              </w:rPr>
            </w:pPr>
            <w:r w:rsidRPr="00CD559D">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39</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 xml:space="preserve">1.7 </w:t>
            </w:r>
            <w:r>
              <w:rPr>
                <w:rFonts w:hint="cs"/>
                <w:sz w:val="24"/>
                <w:szCs w:val="24"/>
                <w:rtl/>
              </w:rPr>
              <w:t xml:space="preserve">- </w:t>
            </w:r>
            <w:r w:rsidRPr="00323CD7">
              <w:rPr>
                <w:rFonts w:hint="cs"/>
                <w:sz w:val="24"/>
                <w:szCs w:val="24"/>
                <w:rtl/>
              </w:rPr>
              <w:t>סל שני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לא ברור כיצד מחושב הניקוד בגין מספר העובדים בקובץ אקסל פילוח עובדים. נודה על קבלת נוסחה ברורה לחישוב הניקוד.</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D640E" w:rsidP="007D640E">
            <w:pPr>
              <w:spacing w:line="276" w:lineRule="auto"/>
              <w:rPr>
                <w:sz w:val="24"/>
                <w:szCs w:val="24"/>
                <w:rtl/>
              </w:rPr>
            </w:pPr>
            <w:r>
              <w:rPr>
                <w:rFonts w:hint="cs"/>
                <w:sz w:val="24"/>
                <w:szCs w:val="24"/>
                <w:rtl/>
              </w:rPr>
              <w:t xml:space="preserve">הנוסחה לעמדתנו ברורה מקובץ האקסל שצורף וכן שימת לבכם כי צוין בו כי תחשיב הציון יעניק משקל שווה לכל בעלי התפקידים. </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40</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1.7</w:t>
            </w:r>
            <w:r>
              <w:rPr>
                <w:rFonts w:hint="cs"/>
                <w:sz w:val="24"/>
                <w:szCs w:val="24"/>
                <w:rtl/>
              </w:rPr>
              <w:t xml:space="preserve"> </w:t>
            </w:r>
            <w:r>
              <w:rPr>
                <w:sz w:val="24"/>
                <w:szCs w:val="24"/>
                <w:rtl/>
              </w:rPr>
              <w:t>–</w:t>
            </w:r>
            <w:r>
              <w:rPr>
                <w:rFonts w:hint="cs"/>
                <w:sz w:val="24"/>
                <w:szCs w:val="24"/>
                <w:rtl/>
              </w:rPr>
              <w:t xml:space="preserve"> סל שני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 xml:space="preserve">מהי הגדרת "לקוחות ביקורת נסחרים"? האם ניתן לציין גם חברת בת/קשורה של חברה הנסחרת בבורסה? האם ניתן לציין חברה הנסחרת בבורסה </w:t>
            </w:r>
            <w:r w:rsidRPr="00323CD7">
              <w:rPr>
                <w:rFonts w:hint="eastAsia"/>
                <w:sz w:val="24"/>
                <w:szCs w:val="24"/>
                <w:rtl/>
              </w:rPr>
              <w:t>עבורה</w:t>
            </w:r>
            <w:r w:rsidRPr="00323CD7">
              <w:rPr>
                <w:sz w:val="24"/>
                <w:szCs w:val="24"/>
                <w:rtl/>
              </w:rPr>
              <w:t xml:space="preserve"> </w:t>
            </w:r>
            <w:r w:rsidRPr="00323CD7">
              <w:rPr>
                <w:rFonts w:hint="eastAsia"/>
                <w:sz w:val="24"/>
                <w:szCs w:val="24"/>
                <w:rtl/>
              </w:rPr>
              <w:t>ביצענו</w:t>
            </w:r>
            <w:r w:rsidRPr="00323CD7">
              <w:rPr>
                <w:sz w:val="24"/>
                <w:szCs w:val="24"/>
                <w:rtl/>
              </w:rPr>
              <w:t xml:space="preserve"> </w:t>
            </w:r>
            <w:r w:rsidRPr="00323CD7">
              <w:rPr>
                <w:rFonts w:hint="eastAsia"/>
                <w:sz w:val="24"/>
                <w:szCs w:val="24"/>
                <w:rtl/>
              </w:rPr>
              <w:t>ביקורת</w:t>
            </w:r>
            <w:r w:rsidRPr="00323CD7">
              <w:rPr>
                <w:sz w:val="24"/>
                <w:szCs w:val="24"/>
                <w:rtl/>
              </w:rPr>
              <w:t xml:space="preserve"> </w:t>
            </w:r>
            <w:r w:rsidRPr="00323CD7">
              <w:rPr>
                <w:rFonts w:hint="eastAsia"/>
                <w:sz w:val="24"/>
                <w:szCs w:val="24"/>
                <w:rtl/>
              </w:rPr>
              <w:t>בעבר</w:t>
            </w:r>
            <w:r w:rsidRPr="00323CD7">
              <w:rPr>
                <w:sz w:val="24"/>
                <w:szCs w:val="24"/>
                <w:rtl/>
              </w:rPr>
              <w:t xml:space="preserve">? </w:t>
            </w:r>
            <w:r w:rsidRPr="00323CD7">
              <w:rPr>
                <w:rFonts w:hint="eastAsia"/>
                <w:sz w:val="24"/>
                <w:szCs w:val="24"/>
                <w:rtl/>
              </w:rPr>
              <w:t>אם</w:t>
            </w:r>
            <w:r w:rsidRPr="00323CD7">
              <w:rPr>
                <w:sz w:val="24"/>
                <w:szCs w:val="24"/>
                <w:rtl/>
              </w:rPr>
              <w:t xml:space="preserve"> </w:t>
            </w:r>
            <w:r w:rsidRPr="00323CD7">
              <w:rPr>
                <w:rFonts w:hint="eastAsia"/>
                <w:sz w:val="24"/>
                <w:szCs w:val="24"/>
                <w:rtl/>
              </w:rPr>
              <w:t>כן</w:t>
            </w:r>
            <w:r w:rsidRPr="00323CD7">
              <w:rPr>
                <w:sz w:val="24"/>
                <w:szCs w:val="24"/>
                <w:rtl/>
              </w:rPr>
              <w:t xml:space="preserve"> – </w:t>
            </w:r>
            <w:r w:rsidRPr="00323CD7">
              <w:rPr>
                <w:rFonts w:hint="eastAsia"/>
                <w:sz w:val="24"/>
                <w:szCs w:val="24"/>
                <w:rtl/>
              </w:rPr>
              <w:t>האם</w:t>
            </w:r>
            <w:r w:rsidRPr="00323CD7">
              <w:rPr>
                <w:sz w:val="24"/>
                <w:szCs w:val="24"/>
                <w:rtl/>
              </w:rPr>
              <w:t xml:space="preserve"> </w:t>
            </w:r>
            <w:r w:rsidRPr="00323CD7">
              <w:rPr>
                <w:rFonts w:hint="eastAsia"/>
                <w:sz w:val="24"/>
                <w:szCs w:val="24"/>
                <w:rtl/>
              </w:rPr>
              <w:t>יש</w:t>
            </w:r>
            <w:r w:rsidRPr="00323CD7">
              <w:rPr>
                <w:sz w:val="24"/>
                <w:szCs w:val="24"/>
                <w:rtl/>
              </w:rPr>
              <w:t xml:space="preserve"> </w:t>
            </w:r>
            <w:r w:rsidRPr="00323CD7">
              <w:rPr>
                <w:rFonts w:hint="eastAsia"/>
                <w:sz w:val="24"/>
                <w:szCs w:val="24"/>
                <w:rtl/>
              </w:rPr>
              <w:t>מגבלת</w:t>
            </w:r>
            <w:r w:rsidRPr="00323CD7">
              <w:rPr>
                <w:sz w:val="24"/>
                <w:szCs w:val="24"/>
                <w:rtl/>
              </w:rPr>
              <w:t xml:space="preserve"> </w:t>
            </w:r>
            <w:r w:rsidRPr="00323CD7">
              <w:rPr>
                <w:rFonts w:hint="eastAsia"/>
                <w:sz w:val="24"/>
                <w:szCs w:val="24"/>
                <w:rtl/>
              </w:rPr>
              <w:t>זמן</w:t>
            </w:r>
            <w:r w:rsidRPr="00323CD7">
              <w:rPr>
                <w:sz w:val="24"/>
                <w:szCs w:val="24"/>
                <w:rtl/>
              </w:rPr>
              <w:t xml:space="preserve"> </w:t>
            </w:r>
            <w:r w:rsidRPr="00323CD7">
              <w:rPr>
                <w:rFonts w:hint="eastAsia"/>
                <w:sz w:val="24"/>
                <w:szCs w:val="24"/>
                <w:rtl/>
              </w:rPr>
              <w:t>שמעבר</w:t>
            </w:r>
            <w:r w:rsidRPr="00323CD7">
              <w:rPr>
                <w:sz w:val="24"/>
                <w:szCs w:val="24"/>
                <w:rtl/>
              </w:rPr>
              <w:t xml:space="preserve"> </w:t>
            </w:r>
            <w:r w:rsidRPr="00323CD7">
              <w:rPr>
                <w:rFonts w:hint="eastAsia"/>
                <w:sz w:val="24"/>
                <w:szCs w:val="24"/>
                <w:rtl/>
              </w:rPr>
              <w:t>לה</w:t>
            </w:r>
            <w:r w:rsidRPr="00323CD7">
              <w:rPr>
                <w:sz w:val="24"/>
                <w:szCs w:val="24"/>
                <w:rtl/>
              </w:rPr>
              <w:t xml:space="preserve"> </w:t>
            </w:r>
            <w:r w:rsidRPr="00323CD7">
              <w:rPr>
                <w:rFonts w:hint="eastAsia"/>
                <w:sz w:val="24"/>
                <w:szCs w:val="24"/>
                <w:rtl/>
              </w:rPr>
              <w:t>לא</w:t>
            </w:r>
            <w:r w:rsidRPr="00323CD7">
              <w:rPr>
                <w:sz w:val="24"/>
                <w:szCs w:val="24"/>
                <w:rtl/>
              </w:rPr>
              <w:t xml:space="preserve"> </w:t>
            </w:r>
            <w:r w:rsidRPr="00323CD7">
              <w:rPr>
                <w:rFonts w:hint="eastAsia"/>
                <w:sz w:val="24"/>
                <w:szCs w:val="24"/>
                <w:rtl/>
              </w:rPr>
              <w:t>ניתן</w:t>
            </w:r>
            <w:r w:rsidRPr="00323CD7">
              <w:rPr>
                <w:sz w:val="24"/>
                <w:szCs w:val="24"/>
                <w:rtl/>
              </w:rPr>
              <w:t xml:space="preserve"> </w:t>
            </w:r>
            <w:r w:rsidRPr="00323CD7">
              <w:rPr>
                <w:rFonts w:hint="eastAsia"/>
                <w:sz w:val="24"/>
                <w:szCs w:val="24"/>
                <w:rtl/>
              </w:rPr>
              <w:t>לציין</w:t>
            </w:r>
            <w:r w:rsidRPr="00323CD7">
              <w:rPr>
                <w:sz w:val="24"/>
                <w:szCs w:val="24"/>
                <w:rtl/>
              </w:rPr>
              <w:t xml:space="preserve"> </w:t>
            </w:r>
            <w:r w:rsidRPr="00323CD7">
              <w:rPr>
                <w:rFonts w:hint="eastAsia"/>
                <w:sz w:val="24"/>
                <w:szCs w:val="24"/>
                <w:rtl/>
              </w:rPr>
              <w:t>לקוח</w:t>
            </w:r>
            <w:r w:rsidRPr="00323CD7">
              <w:rPr>
                <w:sz w:val="24"/>
                <w:szCs w:val="24"/>
                <w:rtl/>
              </w:rPr>
              <w:t xml:space="preserve"> </w:t>
            </w:r>
            <w:r w:rsidRPr="00323CD7">
              <w:rPr>
                <w:rFonts w:hint="eastAsia"/>
                <w:sz w:val="24"/>
                <w:szCs w:val="24"/>
                <w:rtl/>
              </w:rPr>
              <w:t>זה</w:t>
            </w:r>
            <w:r w:rsidRPr="00323CD7">
              <w:rPr>
                <w:sz w:val="24"/>
                <w:szCs w:val="24"/>
                <w:rtl/>
              </w:rPr>
              <w:t>?</w:t>
            </w:r>
          </w:p>
        </w:tc>
        <w:tc>
          <w:tcPr>
            <w:tcW w:w="5245" w:type="dxa"/>
            <w:tcBorders>
              <w:top w:val="single" w:sz="4" w:space="0" w:color="auto"/>
              <w:left w:val="single" w:sz="4" w:space="0" w:color="auto"/>
              <w:bottom w:val="single" w:sz="4" w:space="0" w:color="auto"/>
              <w:right w:val="single" w:sz="4" w:space="0" w:color="auto"/>
            </w:tcBorders>
          </w:tcPr>
          <w:p w:rsidR="0075199E" w:rsidRPr="00993A04" w:rsidRDefault="0075199E" w:rsidP="0075199E">
            <w:pPr>
              <w:spacing w:line="276" w:lineRule="auto"/>
              <w:rPr>
                <w:sz w:val="24"/>
                <w:szCs w:val="24"/>
                <w:rtl/>
              </w:rPr>
            </w:pPr>
            <w:r>
              <w:rPr>
                <w:rFonts w:hint="cs"/>
                <w:sz w:val="24"/>
                <w:szCs w:val="24"/>
                <w:rtl/>
              </w:rPr>
              <w:t xml:space="preserve">ניתן לציין </w:t>
            </w:r>
            <w:r w:rsidRPr="00CC749F">
              <w:rPr>
                <w:rFonts w:hint="cs"/>
                <w:sz w:val="24"/>
                <w:szCs w:val="24"/>
                <w:rtl/>
              </w:rPr>
              <w:t>לקוחות ביקורת שנסחרו בארץ או בחו"ל, לפחות באחת מבין השנים 2010-2016</w:t>
            </w:r>
            <w:r>
              <w:rPr>
                <w:rFonts w:hint="cs"/>
                <w:sz w:val="24"/>
                <w:szCs w:val="24"/>
                <w:rtl/>
              </w:rPr>
              <w:t xml:space="preserve">, ואשר בשנה/ים בהן נסחרו </w:t>
            </w:r>
            <w:r>
              <w:rPr>
                <w:sz w:val="24"/>
                <w:szCs w:val="24"/>
                <w:rtl/>
              </w:rPr>
              <w:t>–</w:t>
            </w:r>
            <w:r>
              <w:rPr>
                <w:rFonts w:hint="cs"/>
                <w:sz w:val="24"/>
                <w:szCs w:val="24"/>
                <w:rtl/>
              </w:rPr>
              <w:t xml:space="preserve"> בוקרו ע"י המשרד.</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41</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1.7 - סל</w:t>
            </w:r>
            <w:r w:rsidRPr="00323CD7">
              <w:rPr>
                <w:rFonts w:hint="cs"/>
                <w:sz w:val="24"/>
                <w:szCs w:val="24"/>
                <w:rtl/>
              </w:rPr>
              <w:t xml:space="preserve"> שני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FE4713">
              <w:rPr>
                <w:rFonts w:hint="eastAsia"/>
                <w:sz w:val="24"/>
                <w:szCs w:val="24"/>
                <w:rtl/>
              </w:rPr>
              <w:t>לא</w:t>
            </w:r>
            <w:r w:rsidRPr="00FE4713">
              <w:rPr>
                <w:sz w:val="24"/>
                <w:szCs w:val="24"/>
                <w:rtl/>
              </w:rPr>
              <w:t xml:space="preserve"> </w:t>
            </w:r>
            <w:r w:rsidRPr="00FE4713">
              <w:rPr>
                <w:rFonts w:hint="eastAsia"/>
                <w:sz w:val="24"/>
                <w:szCs w:val="24"/>
                <w:rtl/>
              </w:rPr>
              <w:t>ברורה</w:t>
            </w:r>
            <w:r w:rsidRPr="00FE4713">
              <w:rPr>
                <w:sz w:val="24"/>
                <w:szCs w:val="24"/>
                <w:rtl/>
              </w:rPr>
              <w:t xml:space="preserve"> </w:t>
            </w:r>
            <w:r w:rsidRPr="00FE4713">
              <w:rPr>
                <w:rFonts w:hint="eastAsia"/>
                <w:sz w:val="24"/>
                <w:szCs w:val="24"/>
                <w:rtl/>
              </w:rPr>
              <w:t>הדרישה</w:t>
            </w:r>
            <w:r w:rsidRPr="00FE4713">
              <w:rPr>
                <w:sz w:val="24"/>
                <w:szCs w:val="24"/>
                <w:rtl/>
              </w:rPr>
              <w:t xml:space="preserve"> </w:t>
            </w:r>
            <w:r w:rsidRPr="00FE4713">
              <w:rPr>
                <w:rFonts w:hint="eastAsia"/>
                <w:sz w:val="24"/>
                <w:szCs w:val="24"/>
                <w:rtl/>
              </w:rPr>
              <w:t>ל</w:t>
            </w:r>
            <w:r w:rsidRPr="00FE4713">
              <w:rPr>
                <w:sz w:val="24"/>
                <w:szCs w:val="24"/>
                <w:rtl/>
              </w:rPr>
              <w:t xml:space="preserve">- 5 </w:t>
            </w:r>
            <w:r w:rsidRPr="00FE4713">
              <w:rPr>
                <w:rFonts w:hint="eastAsia"/>
                <w:sz w:val="24"/>
                <w:szCs w:val="24"/>
                <w:rtl/>
              </w:rPr>
              <w:t>שותפים</w:t>
            </w:r>
            <w:r w:rsidRPr="00FE4713">
              <w:rPr>
                <w:sz w:val="24"/>
                <w:szCs w:val="24"/>
                <w:rtl/>
              </w:rPr>
              <w:t xml:space="preserve"> (3 </w:t>
            </w:r>
            <w:r w:rsidRPr="00FE4713">
              <w:rPr>
                <w:rFonts w:hint="eastAsia"/>
                <w:sz w:val="24"/>
                <w:szCs w:val="24"/>
                <w:rtl/>
              </w:rPr>
              <w:t>שותפי</w:t>
            </w:r>
            <w:r w:rsidRPr="00FE4713">
              <w:rPr>
                <w:sz w:val="24"/>
                <w:szCs w:val="24"/>
                <w:rtl/>
              </w:rPr>
              <w:t xml:space="preserve"> </w:t>
            </w:r>
            <w:r w:rsidRPr="00FE4713">
              <w:rPr>
                <w:rFonts w:hint="eastAsia"/>
                <w:sz w:val="24"/>
                <w:szCs w:val="24"/>
                <w:rtl/>
              </w:rPr>
              <w:t>ביקורת</w:t>
            </w:r>
            <w:r w:rsidRPr="00FE4713">
              <w:rPr>
                <w:sz w:val="24"/>
                <w:szCs w:val="24"/>
                <w:rtl/>
              </w:rPr>
              <w:t xml:space="preserve"> </w:t>
            </w:r>
            <w:r w:rsidRPr="00FE4713">
              <w:rPr>
                <w:rFonts w:hint="eastAsia"/>
                <w:sz w:val="24"/>
                <w:szCs w:val="24"/>
                <w:rtl/>
              </w:rPr>
              <w:t>ו</w:t>
            </w:r>
            <w:r w:rsidRPr="00FE4713">
              <w:rPr>
                <w:sz w:val="24"/>
                <w:szCs w:val="24"/>
                <w:rtl/>
              </w:rPr>
              <w:t xml:space="preserve"> – 2 </w:t>
            </w:r>
            <w:r w:rsidRPr="00FE4713">
              <w:rPr>
                <w:rFonts w:hint="eastAsia"/>
                <w:sz w:val="24"/>
                <w:szCs w:val="24"/>
                <w:rtl/>
              </w:rPr>
              <w:t>במחלקות</w:t>
            </w:r>
            <w:r w:rsidRPr="00FE4713">
              <w:rPr>
                <w:sz w:val="24"/>
                <w:szCs w:val="24"/>
                <w:rtl/>
              </w:rPr>
              <w:t xml:space="preserve"> </w:t>
            </w:r>
            <w:r w:rsidRPr="00FE4713">
              <w:rPr>
                <w:rFonts w:hint="eastAsia"/>
                <w:sz w:val="24"/>
                <w:szCs w:val="24"/>
                <w:rtl/>
              </w:rPr>
              <w:t>מקצועיות</w:t>
            </w:r>
            <w:r w:rsidRPr="00FE4713">
              <w:rPr>
                <w:sz w:val="24"/>
                <w:szCs w:val="24"/>
                <w:rtl/>
              </w:rPr>
              <w:t xml:space="preserve"> </w:t>
            </w:r>
            <w:r w:rsidRPr="00FE4713">
              <w:rPr>
                <w:rFonts w:hint="eastAsia"/>
                <w:sz w:val="24"/>
                <w:szCs w:val="24"/>
                <w:rtl/>
              </w:rPr>
              <w:t>אחרות</w:t>
            </w:r>
            <w:r w:rsidRPr="00FE4713">
              <w:rPr>
                <w:sz w:val="24"/>
                <w:szCs w:val="24"/>
                <w:rtl/>
              </w:rPr>
              <w:t xml:space="preserve">) </w:t>
            </w:r>
            <w:r w:rsidRPr="00FE4713">
              <w:rPr>
                <w:rFonts w:hint="eastAsia"/>
                <w:sz w:val="24"/>
                <w:szCs w:val="24"/>
                <w:rtl/>
              </w:rPr>
              <w:t>לצורך</w:t>
            </w:r>
            <w:r w:rsidRPr="00FE4713">
              <w:rPr>
                <w:sz w:val="24"/>
                <w:szCs w:val="24"/>
                <w:rtl/>
              </w:rPr>
              <w:t xml:space="preserve"> </w:t>
            </w:r>
            <w:r w:rsidRPr="00FE4713">
              <w:rPr>
                <w:rFonts w:hint="eastAsia"/>
                <w:sz w:val="24"/>
                <w:szCs w:val="24"/>
                <w:rtl/>
              </w:rPr>
              <w:t>ביצוע</w:t>
            </w:r>
            <w:r w:rsidRPr="00FE4713">
              <w:rPr>
                <w:sz w:val="24"/>
                <w:szCs w:val="24"/>
                <w:rtl/>
              </w:rPr>
              <w:t xml:space="preserve"> </w:t>
            </w:r>
            <w:r w:rsidRPr="00FE4713">
              <w:rPr>
                <w:rFonts w:hint="eastAsia"/>
                <w:sz w:val="24"/>
                <w:szCs w:val="24"/>
                <w:rtl/>
              </w:rPr>
              <w:t>ביקורת</w:t>
            </w:r>
            <w:r w:rsidRPr="00FE4713">
              <w:rPr>
                <w:sz w:val="24"/>
                <w:szCs w:val="24"/>
                <w:rtl/>
              </w:rPr>
              <w:t xml:space="preserve"> </w:t>
            </w:r>
            <w:r w:rsidRPr="00FE4713">
              <w:rPr>
                <w:rFonts w:hint="eastAsia"/>
                <w:sz w:val="24"/>
                <w:szCs w:val="24"/>
                <w:rtl/>
              </w:rPr>
              <w:t>דוחות</w:t>
            </w:r>
            <w:r w:rsidRPr="00FE4713">
              <w:rPr>
                <w:sz w:val="24"/>
                <w:szCs w:val="24"/>
                <w:rtl/>
              </w:rPr>
              <w:t xml:space="preserve"> </w:t>
            </w:r>
            <w:r w:rsidRPr="00FE4713">
              <w:rPr>
                <w:rFonts w:hint="eastAsia"/>
                <w:sz w:val="24"/>
                <w:szCs w:val="24"/>
                <w:rtl/>
              </w:rPr>
              <w:t>כספיים</w:t>
            </w:r>
            <w:r w:rsidRPr="00FE4713">
              <w:rPr>
                <w:sz w:val="24"/>
                <w:szCs w:val="24"/>
                <w:rtl/>
              </w:rPr>
              <w:t xml:space="preserve">. </w:t>
            </w:r>
            <w:r w:rsidRPr="00FE4713">
              <w:rPr>
                <w:rFonts w:hint="eastAsia"/>
                <w:sz w:val="24"/>
                <w:szCs w:val="24"/>
                <w:rtl/>
              </w:rPr>
              <w:t>אין</w:t>
            </w:r>
            <w:r w:rsidRPr="00FE4713">
              <w:rPr>
                <w:sz w:val="24"/>
                <w:szCs w:val="24"/>
                <w:rtl/>
              </w:rPr>
              <w:t xml:space="preserve"> </w:t>
            </w:r>
            <w:r w:rsidRPr="00FE4713">
              <w:rPr>
                <w:rFonts w:hint="eastAsia"/>
                <w:sz w:val="24"/>
                <w:szCs w:val="24"/>
                <w:rtl/>
              </w:rPr>
              <w:t>שום</w:t>
            </w:r>
            <w:r w:rsidRPr="00FE4713">
              <w:rPr>
                <w:sz w:val="24"/>
                <w:szCs w:val="24"/>
                <w:rtl/>
              </w:rPr>
              <w:t xml:space="preserve"> </w:t>
            </w:r>
            <w:r w:rsidRPr="00FE4713">
              <w:rPr>
                <w:rFonts w:hint="eastAsia"/>
                <w:sz w:val="24"/>
                <w:szCs w:val="24"/>
                <w:rtl/>
              </w:rPr>
              <w:t>משמעות</w:t>
            </w:r>
            <w:r w:rsidRPr="00FE4713">
              <w:rPr>
                <w:sz w:val="24"/>
                <w:szCs w:val="24"/>
                <w:rtl/>
              </w:rPr>
              <w:t xml:space="preserve"> </w:t>
            </w:r>
            <w:r w:rsidRPr="00FE4713">
              <w:rPr>
                <w:rFonts w:hint="eastAsia"/>
                <w:sz w:val="24"/>
                <w:szCs w:val="24"/>
                <w:rtl/>
              </w:rPr>
              <w:t>והצדקה</w:t>
            </w:r>
            <w:r w:rsidRPr="00FE4713">
              <w:rPr>
                <w:sz w:val="24"/>
                <w:szCs w:val="24"/>
                <w:rtl/>
              </w:rPr>
              <w:t xml:space="preserve"> </w:t>
            </w:r>
            <w:r w:rsidRPr="00FE4713">
              <w:rPr>
                <w:rFonts w:hint="eastAsia"/>
                <w:sz w:val="24"/>
                <w:szCs w:val="24"/>
                <w:rtl/>
              </w:rPr>
              <w:t>לתנאי</w:t>
            </w:r>
            <w:r w:rsidRPr="00FE4713">
              <w:rPr>
                <w:sz w:val="24"/>
                <w:szCs w:val="24"/>
                <w:rtl/>
              </w:rPr>
              <w:t xml:space="preserve"> </w:t>
            </w:r>
            <w:r w:rsidRPr="00FE4713">
              <w:rPr>
                <w:rFonts w:hint="eastAsia"/>
                <w:sz w:val="24"/>
                <w:szCs w:val="24"/>
                <w:rtl/>
              </w:rPr>
              <w:t>ל</w:t>
            </w:r>
            <w:r w:rsidRPr="00FE4713">
              <w:rPr>
                <w:sz w:val="24"/>
                <w:szCs w:val="24"/>
                <w:rtl/>
              </w:rPr>
              <w:t xml:space="preserve"> – 5 </w:t>
            </w:r>
            <w:r w:rsidRPr="00FE4713">
              <w:rPr>
                <w:rFonts w:hint="eastAsia"/>
                <w:sz w:val="24"/>
                <w:szCs w:val="24"/>
                <w:rtl/>
              </w:rPr>
              <w:t>שותפים</w:t>
            </w:r>
            <w:r w:rsidRPr="00FE4713">
              <w:rPr>
                <w:sz w:val="24"/>
                <w:szCs w:val="24"/>
                <w:rtl/>
              </w:rPr>
              <w:t xml:space="preserve"> </w:t>
            </w:r>
            <w:r w:rsidRPr="00FE4713">
              <w:rPr>
                <w:rFonts w:hint="eastAsia"/>
                <w:sz w:val="24"/>
                <w:szCs w:val="24"/>
                <w:rtl/>
              </w:rPr>
              <w:t>בשירות</w:t>
            </w:r>
            <w:r w:rsidRPr="00FE4713">
              <w:rPr>
                <w:sz w:val="24"/>
                <w:szCs w:val="24"/>
                <w:rtl/>
              </w:rPr>
              <w:t xml:space="preserve"> </w:t>
            </w:r>
            <w:r w:rsidRPr="00FE4713">
              <w:rPr>
                <w:rFonts w:hint="eastAsia"/>
                <w:sz w:val="24"/>
                <w:szCs w:val="24"/>
                <w:rtl/>
              </w:rPr>
              <w:t>הנדרש</w:t>
            </w:r>
            <w:r w:rsidRPr="00FE4713">
              <w:rPr>
                <w:sz w:val="24"/>
                <w:szCs w:val="24"/>
                <w:rtl/>
              </w:rPr>
              <w:t xml:space="preserve">.  </w:t>
            </w:r>
            <w:r w:rsidRPr="00FE4713">
              <w:rPr>
                <w:rFonts w:hint="eastAsia"/>
                <w:sz w:val="24"/>
                <w:szCs w:val="24"/>
                <w:rtl/>
              </w:rPr>
              <w:t>יש</w:t>
            </w:r>
            <w:r w:rsidRPr="00FE4713">
              <w:rPr>
                <w:sz w:val="24"/>
                <w:szCs w:val="24"/>
                <w:rtl/>
              </w:rPr>
              <w:t xml:space="preserve"> </w:t>
            </w:r>
            <w:r w:rsidRPr="00FE4713">
              <w:rPr>
                <w:rFonts w:hint="eastAsia"/>
                <w:sz w:val="24"/>
                <w:szCs w:val="24"/>
                <w:rtl/>
              </w:rPr>
              <w:t>כאן</w:t>
            </w:r>
            <w:r w:rsidRPr="00FE4713">
              <w:rPr>
                <w:sz w:val="24"/>
                <w:szCs w:val="24"/>
                <w:rtl/>
              </w:rPr>
              <w:t xml:space="preserve"> </w:t>
            </w:r>
            <w:proofErr w:type="spellStart"/>
            <w:r w:rsidRPr="00FE4713">
              <w:rPr>
                <w:rFonts w:hint="eastAsia"/>
                <w:sz w:val="24"/>
                <w:szCs w:val="24"/>
                <w:rtl/>
              </w:rPr>
              <w:t>אפלייה</w:t>
            </w:r>
            <w:proofErr w:type="spellEnd"/>
            <w:r w:rsidRPr="00FE4713">
              <w:rPr>
                <w:sz w:val="24"/>
                <w:szCs w:val="24"/>
                <w:rtl/>
              </w:rPr>
              <w:t xml:space="preserve"> </w:t>
            </w:r>
            <w:r w:rsidRPr="00FE4713">
              <w:rPr>
                <w:rFonts w:hint="eastAsia"/>
                <w:sz w:val="24"/>
                <w:szCs w:val="24"/>
                <w:rtl/>
              </w:rPr>
              <w:t>של</w:t>
            </w:r>
            <w:r w:rsidRPr="00FE4713">
              <w:rPr>
                <w:sz w:val="24"/>
                <w:szCs w:val="24"/>
                <w:rtl/>
              </w:rPr>
              <w:t xml:space="preserve"> </w:t>
            </w:r>
            <w:r w:rsidRPr="00FE4713">
              <w:rPr>
                <w:rFonts w:hint="eastAsia"/>
                <w:sz w:val="24"/>
                <w:szCs w:val="24"/>
                <w:rtl/>
              </w:rPr>
              <w:t>העבודה</w:t>
            </w:r>
            <w:r w:rsidRPr="00FE4713">
              <w:rPr>
                <w:sz w:val="24"/>
                <w:szCs w:val="24"/>
                <w:rtl/>
              </w:rPr>
              <w:t xml:space="preserve"> </w:t>
            </w:r>
            <w:r w:rsidRPr="00FE4713">
              <w:rPr>
                <w:rFonts w:hint="eastAsia"/>
                <w:sz w:val="24"/>
                <w:szCs w:val="24"/>
                <w:rtl/>
              </w:rPr>
              <w:t>והטייתה</w:t>
            </w:r>
            <w:r w:rsidRPr="00FE4713">
              <w:rPr>
                <w:sz w:val="24"/>
                <w:szCs w:val="24"/>
                <w:rtl/>
              </w:rPr>
              <w:t xml:space="preserve"> </w:t>
            </w:r>
            <w:r w:rsidRPr="00FE4713">
              <w:rPr>
                <w:rFonts w:hint="eastAsia"/>
                <w:sz w:val="24"/>
                <w:szCs w:val="24"/>
                <w:rtl/>
              </w:rPr>
              <w:t>למשרדים</w:t>
            </w:r>
            <w:r w:rsidRPr="00FE4713">
              <w:rPr>
                <w:sz w:val="24"/>
                <w:szCs w:val="24"/>
                <w:rtl/>
              </w:rPr>
              <w:t xml:space="preserve"> </w:t>
            </w:r>
            <w:r w:rsidRPr="00FE4713">
              <w:rPr>
                <w:rFonts w:hint="eastAsia"/>
                <w:sz w:val="24"/>
                <w:szCs w:val="24"/>
                <w:rtl/>
              </w:rPr>
              <w:t>הגדולים</w:t>
            </w:r>
            <w:r w:rsidRPr="00FE4713">
              <w:rPr>
                <w:sz w:val="24"/>
                <w:szCs w:val="24"/>
                <w:rtl/>
              </w:rPr>
              <w:t xml:space="preserve">. </w:t>
            </w:r>
            <w:r w:rsidRPr="00FE4713">
              <w:rPr>
                <w:rFonts w:hint="eastAsia"/>
                <w:sz w:val="24"/>
                <w:szCs w:val="24"/>
                <w:rtl/>
              </w:rPr>
              <w:t>יש</w:t>
            </w:r>
            <w:r w:rsidRPr="00FE4713">
              <w:rPr>
                <w:sz w:val="24"/>
                <w:szCs w:val="24"/>
                <w:rtl/>
              </w:rPr>
              <w:t xml:space="preserve"> </w:t>
            </w:r>
            <w:r w:rsidRPr="00FE4713">
              <w:rPr>
                <w:rFonts w:hint="eastAsia"/>
                <w:sz w:val="24"/>
                <w:szCs w:val="24"/>
                <w:rtl/>
              </w:rPr>
              <w:t>לצמצם</w:t>
            </w:r>
            <w:r w:rsidRPr="00FE4713">
              <w:rPr>
                <w:sz w:val="24"/>
                <w:szCs w:val="24"/>
                <w:rtl/>
              </w:rPr>
              <w:t xml:space="preserve"> </w:t>
            </w:r>
            <w:r w:rsidRPr="00FE4713">
              <w:rPr>
                <w:rFonts w:hint="eastAsia"/>
                <w:sz w:val="24"/>
                <w:szCs w:val="24"/>
                <w:rtl/>
              </w:rPr>
              <w:t>את</w:t>
            </w:r>
            <w:r w:rsidRPr="00FE4713">
              <w:rPr>
                <w:sz w:val="24"/>
                <w:szCs w:val="24"/>
                <w:rtl/>
              </w:rPr>
              <w:t xml:space="preserve"> </w:t>
            </w:r>
            <w:r w:rsidRPr="00FE4713">
              <w:rPr>
                <w:rFonts w:hint="eastAsia"/>
                <w:sz w:val="24"/>
                <w:szCs w:val="24"/>
                <w:rtl/>
              </w:rPr>
              <w:t>מספר</w:t>
            </w:r>
            <w:r w:rsidRPr="00FE4713">
              <w:rPr>
                <w:sz w:val="24"/>
                <w:szCs w:val="24"/>
                <w:rtl/>
              </w:rPr>
              <w:t xml:space="preserve"> </w:t>
            </w:r>
            <w:r w:rsidRPr="00FE4713">
              <w:rPr>
                <w:rFonts w:hint="eastAsia"/>
                <w:sz w:val="24"/>
                <w:szCs w:val="24"/>
                <w:rtl/>
              </w:rPr>
              <w:t>השותפים</w:t>
            </w:r>
            <w:r w:rsidRPr="00FE4713">
              <w:rPr>
                <w:sz w:val="24"/>
                <w:szCs w:val="24"/>
                <w:rtl/>
              </w:rPr>
              <w:t xml:space="preserve"> </w:t>
            </w:r>
            <w:r w:rsidRPr="00FE4713">
              <w:rPr>
                <w:rFonts w:hint="eastAsia"/>
                <w:sz w:val="24"/>
                <w:szCs w:val="24"/>
                <w:rtl/>
              </w:rPr>
              <w:t>הנדרשים</w:t>
            </w:r>
            <w:r w:rsidRPr="00FE4713">
              <w:rPr>
                <w:sz w:val="24"/>
                <w:szCs w:val="24"/>
                <w:rtl/>
              </w:rPr>
              <w:t xml:space="preserve"> </w:t>
            </w:r>
            <w:r w:rsidRPr="00FE4713">
              <w:rPr>
                <w:rFonts w:hint="eastAsia"/>
                <w:sz w:val="24"/>
                <w:szCs w:val="24"/>
                <w:rtl/>
              </w:rPr>
              <w:t>בכלל</w:t>
            </w:r>
            <w:r w:rsidRPr="00FE4713">
              <w:rPr>
                <w:sz w:val="24"/>
                <w:szCs w:val="24"/>
                <w:rtl/>
              </w:rPr>
              <w:t xml:space="preserve"> </w:t>
            </w:r>
            <w:r w:rsidRPr="00FE4713">
              <w:rPr>
                <w:rFonts w:hint="eastAsia"/>
                <w:sz w:val="24"/>
                <w:szCs w:val="24"/>
                <w:rtl/>
              </w:rPr>
              <w:t>המחלקות</w:t>
            </w:r>
            <w:r w:rsidRPr="00FE4713">
              <w:rPr>
                <w:sz w:val="24"/>
                <w:szCs w:val="24"/>
                <w:rtl/>
              </w:rPr>
              <w:t xml:space="preserve"> </w:t>
            </w:r>
            <w:r w:rsidRPr="00FE4713">
              <w:rPr>
                <w:rFonts w:hint="eastAsia"/>
                <w:sz w:val="24"/>
                <w:szCs w:val="24"/>
                <w:rtl/>
              </w:rPr>
              <w:t>מכיוון</w:t>
            </w:r>
            <w:r w:rsidRPr="00FE4713">
              <w:rPr>
                <w:sz w:val="24"/>
                <w:szCs w:val="24"/>
                <w:rtl/>
              </w:rPr>
              <w:t xml:space="preserve"> </w:t>
            </w:r>
            <w:r w:rsidRPr="00FE4713">
              <w:rPr>
                <w:rFonts w:hint="eastAsia"/>
                <w:sz w:val="24"/>
                <w:szCs w:val="24"/>
                <w:rtl/>
              </w:rPr>
              <w:t>שדרישת</w:t>
            </w:r>
            <w:r w:rsidRPr="00FE4713">
              <w:rPr>
                <w:sz w:val="24"/>
                <w:szCs w:val="24"/>
                <w:rtl/>
              </w:rPr>
              <w:t xml:space="preserve"> </w:t>
            </w:r>
            <w:r w:rsidRPr="00FE4713">
              <w:rPr>
                <w:rFonts w:hint="eastAsia"/>
                <w:sz w:val="24"/>
                <w:szCs w:val="24"/>
                <w:rtl/>
              </w:rPr>
              <w:t>הסף</w:t>
            </w:r>
            <w:r w:rsidRPr="00FE4713">
              <w:rPr>
                <w:sz w:val="24"/>
                <w:szCs w:val="24"/>
                <w:rtl/>
              </w:rPr>
              <w:t xml:space="preserve"> </w:t>
            </w:r>
            <w:r w:rsidRPr="00FE4713">
              <w:rPr>
                <w:rFonts w:hint="eastAsia"/>
                <w:sz w:val="24"/>
                <w:szCs w:val="24"/>
                <w:rtl/>
              </w:rPr>
              <w:t>הינה</w:t>
            </w:r>
            <w:r w:rsidRPr="00FE4713">
              <w:rPr>
                <w:sz w:val="24"/>
                <w:szCs w:val="24"/>
                <w:rtl/>
              </w:rPr>
              <w:t xml:space="preserve"> </w:t>
            </w:r>
            <w:r w:rsidRPr="00FE4713">
              <w:rPr>
                <w:rFonts w:hint="eastAsia"/>
                <w:sz w:val="24"/>
                <w:szCs w:val="24"/>
                <w:rtl/>
              </w:rPr>
              <w:t>גבוהה</w:t>
            </w:r>
            <w:r w:rsidRPr="00FE4713">
              <w:rPr>
                <w:sz w:val="24"/>
                <w:szCs w:val="24"/>
                <w:rtl/>
              </w:rPr>
              <w:t xml:space="preserve">. </w:t>
            </w:r>
            <w:r w:rsidRPr="00FE4713">
              <w:rPr>
                <w:rFonts w:hint="eastAsia"/>
                <w:sz w:val="24"/>
                <w:szCs w:val="24"/>
                <w:rtl/>
              </w:rPr>
              <w:t>משרדנו</w:t>
            </w:r>
            <w:r w:rsidRPr="00FE4713">
              <w:rPr>
                <w:sz w:val="24"/>
                <w:szCs w:val="24"/>
                <w:rtl/>
              </w:rPr>
              <w:t xml:space="preserve"> </w:t>
            </w:r>
            <w:r w:rsidRPr="00FE4713">
              <w:rPr>
                <w:rFonts w:hint="eastAsia"/>
                <w:sz w:val="24"/>
                <w:szCs w:val="24"/>
                <w:rtl/>
              </w:rPr>
              <w:t>משמש</w:t>
            </w:r>
            <w:r w:rsidRPr="00FE4713">
              <w:rPr>
                <w:sz w:val="24"/>
                <w:szCs w:val="24"/>
                <w:rtl/>
              </w:rPr>
              <w:t xml:space="preserve"> </w:t>
            </w:r>
            <w:r w:rsidRPr="00FE4713">
              <w:rPr>
                <w:rFonts w:hint="eastAsia"/>
                <w:sz w:val="24"/>
                <w:szCs w:val="24"/>
                <w:rtl/>
              </w:rPr>
              <w:t>כרו</w:t>
            </w:r>
            <w:r w:rsidRPr="00FE4713">
              <w:rPr>
                <w:sz w:val="24"/>
                <w:szCs w:val="24"/>
                <w:rtl/>
              </w:rPr>
              <w:t>"</w:t>
            </w:r>
            <w:r w:rsidRPr="00FE4713">
              <w:rPr>
                <w:rFonts w:hint="eastAsia"/>
                <w:sz w:val="24"/>
                <w:szCs w:val="24"/>
                <w:rtl/>
              </w:rPr>
              <w:t>ח</w:t>
            </w:r>
            <w:r w:rsidRPr="00FE4713">
              <w:rPr>
                <w:sz w:val="24"/>
                <w:szCs w:val="24"/>
                <w:rtl/>
              </w:rPr>
              <w:t xml:space="preserve"> </w:t>
            </w:r>
            <w:r w:rsidRPr="00FE4713">
              <w:rPr>
                <w:rFonts w:hint="eastAsia"/>
                <w:sz w:val="24"/>
                <w:szCs w:val="24"/>
                <w:rtl/>
              </w:rPr>
              <w:t>של</w:t>
            </w:r>
            <w:r w:rsidRPr="00FE4713">
              <w:rPr>
                <w:sz w:val="24"/>
                <w:szCs w:val="24"/>
                <w:rtl/>
              </w:rPr>
              <w:t xml:space="preserve"> </w:t>
            </w:r>
            <w:r w:rsidRPr="00FE4713">
              <w:rPr>
                <w:rFonts w:hint="eastAsia"/>
                <w:sz w:val="24"/>
                <w:szCs w:val="24"/>
                <w:rtl/>
              </w:rPr>
              <w:t>אחד</w:t>
            </w:r>
            <w:r w:rsidRPr="00FE4713">
              <w:rPr>
                <w:sz w:val="24"/>
                <w:szCs w:val="24"/>
                <w:rtl/>
              </w:rPr>
              <w:t xml:space="preserve"> </w:t>
            </w:r>
            <w:r w:rsidRPr="00FE4713">
              <w:rPr>
                <w:rFonts w:hint="eastAsia"/>
                <w:sz w:val="24"/>
                <w:szCs w:val="24"/>
                <w:rtl/>
              </w:rPr>
              <w:t>המשרדים</w:t>
            </w:r>
            <w:r w:rsidRPr="00FE4713">
              <w:rPr>
                <w:sz w:val="24"/>
                <w:szCs w:val="24"/>
                <w:rtl/>
              </w:rPr>
              <w:t xml:space="preserve"> </w:t>
            </w:r>
            <w:r w:rsidRPr="00FE4713">
              <w:rPr>
                <w:rFonts w:hint="eastAsia"/>
                <w:sz w:val="24"/>
                <w:szCs w:val="24"/>
                <w:rtl/>
              </w:rPr>
              <w:t>עם</w:t>
            </w:r>
            <w:r w:rsidRPr="00FE4713">
              <w:rPr>
                <w:sz w:val="24"/>
                <w:szCs w:val="24"/>
                <w:rtl/>
              </w:rPr>
              <w:t xml:space="preserve"> </w:t>
            </w:r>
            <w:r w:rsidRPr="00FE4713">
              <w:rPr>
                <w:rFonts w:hint="eastAsia"/>
                <w:sz w:val="24"/>
                <w:szCs w:val="24"/>
                <w:rtl/>
              </w:rPr>
              <w:t>היקף</w:t>
            </w:r>
            <w:r w:rsidRPr="00FE4713">
              <w:rPr>
                <w:sz w:val="24"/>
                <w:szCs w:val="24"/>
                <w:rtl/>
              </w:rPr>
              <w:t xml:space="preserve"> </w:t>
            </w:r>
            <w:r w:rsidRPr="00FE4713">
              <w:rPr>
                <w:rFonts w:hint="eastAsia"/>
                <w:sz w:val="24"/>
                <w:szCs w:val="24"/>
                <w:rtl/>
              </w:rPr>
              <w:t>מחזור</w:t>
            </w:r>
            <w:r w:rsidRPr="00FE4713">
              <w:rPr>
                <w:sz w:val="24"/>
                <w:szCs w:val="24"/>
                <w:rtl/>
              </w:rPr>
              <w:t xml:space="preserve"> </w:t>
            </w:r>
            <w:r w:rsidRPr="00FE4713">
              <w:rPr>
                <w:rFonts w:hint="eastAsia"/>
                <w:sz w:val="24"/>
                <w:szCs w:val="24"/>
                <w:rtl/>
              </w:rPr>
              <w:t>של</w:t>
            </w:r>
            <w:r w:rsidRPr="00FE4713">
              <w:rPr>
                <w:sz w:val="24"/>
                <w:szCs w:val="24"/>
                <w:rtl/>
              </w:rPr>
              <w:t xml:space="preserve"> </w:t>
            </w:r>
            <w:r w:rsidRPr="00FE4713">
              <w:rPr>
                <w:rFonts w:hint="eastAsia"/>
                <w:sz w:val="24"/>
                <w:szCs w:val="24"/>
                <w:rtl/>
              </w:rPr>
              <w:t>מיליארדי</w:t>
            </w:r>
            <w:r w:rsidRPr="00FE4713">
              <w:rPr>
                <w:sz w:val="24"/>
                <w:szCs w:val="24"/>
                <w:rtl/>
              </w:rPr>
              <w:t xml:space="preserve"> </w:t>
            </w:r>
            <w:r w:rsidRPr="00FE4713">
              <w:rPr>
                <w:rFonts w:hint="eastAsia"/>
                <w:sz w:val="24"/>
                <w:szCs w:val="24"/>
                <w:rtl/>
              </w:rPr>
              <w:t>שקלים</w:t>
            </w:r>
            <w:r w:rsidRPr="00FE4713">
              <w:rPr>
                <w:sz w:val="24"/>
                <w:szCs w:val="24"/>
                <w:rtl/>
              </w:rPr>
              <w:t xml:space="preserve"> </w:t>
            </w:r>
            <w:r w:rsidRPr="00FE4713">
              <w:rPr>
                <w:rFonts w:hint="eastAsia"/>
                <w:sz w:val="24"/>
                <w:szCs w:val="24"/>
                <w:rtl/>
              </w:rPr>
              <w:t>שמסווג</w:t>
            </w:r>
            <w:r w:rsidRPr="00FE4713">
              <w:rPr>
                <w:sz w:val="24"/>
                <w:szCs w:val="24"/>
                <w:rtl/>
              </w:rPr>
              <w:t xml:space="preserve"> </w:t>
            </w:r>
            <w:r w:rsidRPr="00FE4713">
              <w:rPr>
                <w:rFonts w:hint="eastAsia"/>
                <w:sz w:val="24"/>
                <w:szCs w:val="24"/>
                <w:rtl/>
              </w:rPr>
              <w:t>לפי</w:t>
            </w:r>
            <w:r w:rsidRPr="00FE4713">
              <w:rPr>
                <w:sz w:val="24"/>
                <w:szCs w:val="24"/>
                <w:rtl/>
              </w:rPr>
              <w:t xml:space="preserve"> </w:t>
            </w:r>
            <w:r w:rsidRPr="00FE4713">
              <w:rPr>
                <w:rFonts w:hint="eastAsia"/>
                <w:sz w:val="24"/>
                <w:szCs w:val="24"/>
                <w:rtl/>
              </w:rPr>
              <w:t>נספח</w:t>
            </w:r>
            <w:r w:rsidRPr="00FE4713">
              <w:rPr>
                <w:sz w:val="24"/>
                <w:szCs w:val="24"/>
                <w:rtl/>
              </w:rPr>
              <w:t xml:space="preserve"> </w:t>
            </w:r>
            <w:r w:rsidRPr="00FE4713">
              <w:rPr>
                <w:rFonts w:hint="eastAsia"/>
                <w:sz w:val="24"/>
                <w:szCs w:val="24"/>
                <w:rtl/>
              </w:rPr>
              <w:t>טו</w:t>
            </w:r>
            <w:r w:rsidRPr="00FE4713">
              <w:rPr>
                <w:sz w:val="24"/>
                <w:szCs w:val="24"/>
                <w:rtl/>
              </w:rPr>
              <w:t xml:space="preserve">' </w:t>
            </w:r>
            <w:r w:rsidRPr="00FE4713">
              <w:rPr>
                <w:rFonts w:hint="eastAsia"/>
                <w:sz w:val="24"/>
                <w:szCs w:val="24"/>
                <w:rtl/>
              </w:rPr>
              <w:t>בסל</w:t>
            </w:r>
            <w:r w:rsidRPr="00FE4713">
              <w:rPr>
                <w:sz w:val="24"/>
                <w:szCs w:val="24"/>
                <w:rtl/>
              </w:rPr>
              <w:t xml:space="preserve"> </w:t>
            </w:r>
            <w:r w:rsidRPr="00FE4713">
              <w:rPr>
                <w:rFonts w:hint="eastAsia"/>
                <w:sz w:val="24"/>
                <w:szCs w:val="24"/>
                <w:rtl/>
              </w:rPr>
              <w:t>שני</w:t>
            </w:r>
            <w:r w:rsidRPr="00FE4713">
              <w:rPr>
                <w:sz w:val="24"/>
                <w:szCs w:val="24"/>
                <w:rtl/>
              </w:rPr>
              <w:t xml:space="preserve">, </w:t>
            </w:r>
            <w:r w:rsidRPr="00FE4713">
              <w:rPr>
                <w:rFonts w:hint="eastAsia"/>
                <w:sz w:val="24"/>
                <w:szCs w:val="24"/>
                <w:rtl/>
              </w:rPr>
              <w:t>והשרות</w:t>
            </w:r>
            <w:r w:rsidRPr="00FE4713">
              <w:rPr>
                <w:sz w:val="24"/>
                <w:szCs w:val="24"/>
                <w:rtl/>
              </w:rPr>
              <w:t xml:space="preserve"> </w:t>
            </w:r>
            <w:r w:rsidRPr="00FE4713">
              <w:rPr>
                <w:rFonts w:hint="eastAsia"/>
                <w:sz w:val="24"/>
                <w:szCs w:val="24"/>
                <w:rtl/>
              </w:rPr>
              <w:t>ואיכות</w:t>
            </w:r>
            <w:r w:rsidRPr="00FE4713">
              <w:rPr>
                <w:sz w:val="24"/>
                <w:szCs w:val="24"/>
                <w:rtl/>
              </w:rPr>
              <w:t xml:space="preserve"> </w:t>
            </w:r>
            <w:r w:rsidRPr="00FE4713">
              <w:rPr>
                <w:rFonts w:hint="eastAsia"/>
                <w:sz w:val="24"/>
                <w:szCs w:val="24"/>
                <w:rtl/>
              </w:rPr>
              <w:t>העבודה</w:t>
            </w:r>
            <w:r w:rsidRPr="00FE4713">
              <w:rPr>
                <w:sz w:val="24"/>
                <w:szCs w:val="24"/>
                <w:rtl/>
              </w:rPr>
              <w:t xml:space="preserve"> </w:t>
            </w:r>
            <w:r w:rsidRPr="00FE4713">
              <w:rPr>
                <w:rFonts w:hint="eastAsia"/>
                <w:sz w:val="24"/>
                <w:szCs w:val="24"/>
                <w:rtl/>
              </w:rPr>
              <w:t>לא</w:t>
            </w:r>
            <w:r w:rsidRPr="00FE4713">
              <w:rPr>
                <w:sz w:val="24"/>
                <w:szCs w:val="24"/>
                <w:rtl/>
              </w:rPr>
              <w:t xml:space="preserve"> </w:t>
            </w:r>
            <w:r w:rsidRPr="00FE4713">
              <w:rPr>
                <w:rFonts w:hint="eastAsia"/>
                <w:sz w:val="24"/>
                <w:szCs w:val="24"/>
                <w:rtl/>
              </w:rPr>
              <w:t>נפגעים</w:t>
            </w:r>
            <w:r w:rsidRPr="00FE4713">
              <w:rPr>
                <w:sz w:val="24"/>
                <w:szCs w:val="24"/>
                <w:rtl/>
              </w:rPr>
              <w:t xml:space="preserve"> </w:t>
            </w:r>
            <w:r w:rsidRPr="00FE4713">
              <w:rPr>
                <w:rFonts w:hint="eastAsia"/>
                <w:sz w:val="24"/>
                <w:szCs w:val="24"/>
                <w:rtl/>
              </w:rPr>
              <w:t>כתוצאה</w:t>
            </w:r>
            <w:r w:rsidRPr="00FE4713">
              <w:rPr>
                <w:sz w:val="24"/>
                <w:szCs w:val="24"/>
                <w:rtl/>
              </w:rPr>
              <w:t xml:space="preserve"> </w:t>
            </w:r>
            <w:r w:rsidRPr="00FE4713">
              <w:rPr>
                <w:rFonts w:hint="eastAsia"/>
                <w:sz w:val="24"/>
                <w:szCs w:val="24"/>
                <w:rtl/>
              </w:rPr>
              <w:t>מכך</w:t>
            </w:r>
            <w:r w:rsidRPr="00FE4713">
              <w:rPr>
                <w:sz w:val="24"/>
                <w:szCs w:val="24"/>
                <w:rtl/>
              </w:rPr>
              <w:t xml:space="preserve"> </w:t>
            </w:r>
            <w:r w:rsidRPr="00FE4713">
              <w:rPr>
                <w:rFonts w:hint="eastAsia"/>
                <w:sz w:val="24"/>
                <w:szCs w:val="24"/>
                <w:rtl/>
              </w:rPr>
              <w:t>שלמשרד</w:t>
            </w:r>
            <w:r w:rsidRPr="00FE4713">
              <w:rPr>
                <w:sz w:val="24"/>
                <w:szCs w:val="24"/>
                <w:rtl/>
              </w:rPr>
              <w:t xml:space="preserve"> </w:t>
            </w:r>
            <w:r w:rsidRPr="00FE4713">
              <w:rPr>
                <w:rFonts w:hint="eastAsia"/>
                <w:sz w:val="24"/>
                <w:szCs w:val="24"/>
                <w:rtl/>
              </w:rPr>
              <w:t>ישנם</w:t>
            </w:r>
            <w:r w:rsidRPr="00FE4713">
              <w:rPr>
                <w:sz w:val="24"/>
                <w:szCs w:val="24"/>
                <w:rtl/>
              </w:rPr>
              <w:t xml:space="preserve"> </w:t>
            </w:r>
            <w:r w:rsidRPr="00FE4713">
              <w:rPr>
                <w:rFonts w:hint="eastAsia"/>
                <w:sz w:val="24"/>
                <w:szCs w:val="24"/>
                <w:rtl/>
              </w:rPr>
              <w:t>פחות</w:t>
            </w:r>
            <w:r w:rsidRPr="00FE4713">
              <w:rPr>
                <w:sz w:val="24"/>
                <w:szCs w:val="24"/>
                <w:rtl/>
              </w:rPr>
              <w:t xml:space="preserve">  </w:t>
            </w:r>
            <w:r w:rsidRPr="00FE4713">
              <w:rPr>
                <w:rFonts w:hint="eastAsia"/>
                <w:sz w:val="24"/>
                <w:szCs w:val="24"/>
                <w:rtl/>
              </w:rPr>
              <w:t>מ</w:t>
            </w:r>
            <w:r w:rsidRPr="00FE4713">
              <w:rPr>
                <w:sz w:val="24"/>
                <w:szCs w:val="24"/>
                <w:rtl/>
              </w:rPr>
              <w:t xml:space="preserve"> – 5 </w:t>
            </w:r>
            <w:r w:rsidRPr="00FE4713">
              <w:rPr>
                <w:rFonts w:hint="eastAsia"/>
                <w:sz w:val="24"/>
                <w:szCs w:val="24"/>
                <w:rtl/>
              </w:rPr>
              <w:t>שותפים</w:t>
            </w:r>
            <w:r w:rsidRPr="00FE4713">
              <w:rPr>
                <w:sz w:val="24"/>
                <w:szCs w:val="24"/>
                <w:rtl/>
              </w:rPr>
              <w:t xml:space="preserve">, </w:t>
            </w:r>
            <w:r w:rsidRPr="00FE4713">
              <w:rPr>
                <w:rFonts w:hint="eastAsia"/>
                <w:sz w:val="24"/>
                <w:szCs w:val="24"/>
                <w:rtl/>
              </w:rPr>
              <w:t>ועל</w:t>
            </w:r>
            <w:r w:rsidRPr="00FE4713">
              <w:rPr>
                <w:sz w:val="24"/>
                <w:szCs w:val="24"/>
                <w:rtl/>
              </w:rPr>
              <w:t xml:space="preserve"> </w:t>
            </w:r>
            <w:r w:rsidRPr="00FE4713">
              <w:rPr>
                <w:rFonts w:hint="eastAsia"/>
                <w:sz w:val="24"/>
                <w:szCs w:val="24"/>
                <w:rtl/>
              </w:rPr>
              <w:t>כך</w:t>
            </w:r>
            <w:r w:rsidRPr="00FE4713">
              <w:rPr>
                <w:sz w:val="24"/>
                <w:szCs w:val="24"/>
                <w:rtl/>
              </w:rPr>
              <w:t xml:space="preserve"> </w:t>
            </w:r>
            <w:r w:rsidRPr="00FE4713">
              <w:rPr>
                <w:rFonts w:hint="eastAsia"/>
                <w:sz w:val="24"/>
                <w:szCs w:val="24"/>
                <w:rtl/>
              </w:rPr>
              <w:t>קיבלנו</w:t>
            </w:r>
            <w:r w:rsidRPr="00FE4713">
              <w:rPr>
                <w:sz w:val="24"/>
                <w:szCs w:val="24"/>
                <w:rtl/>
              </w:rPr>
              <w:t xml:space="preserve"> </w:t>
            </w:r>
            <w:r w:rsidRPr="00FE4713">
              <w:rPr>
                <w:rFonts w:hint="eastAsia"/>
                <w:sz w:val="24"/>
                <w:szCs w:val="24"/>
                <w:rtl/>
              </w:rPr>
              <w:t>אישור</w:t>
            </w:r>
            <w:r w:rsidRPr="00FE4713">
              <w:rPr>
                <w:sz w:val="24"/>
                <w:szCs w:val="24"/>
                <w:rtl/>
              </w:rPr>
              <w:t xml:space="preserve"> </w:t>
            </w:r>
            <w:r w:rsidRPr="00FE4713">
              <w:rPr>
                <w:rFonts w:hint="eastAsia"/>
                <w:sz w:val="24"/>
                <w:szCs w:val="24"/>
                <w:rtl/>
              </w:rPr>
              <w:t>הן</w:t>
            </w:r>
            <w:r w:rsidRPr="00FE4713">
              <w:rPr>
                <w:sz w:val="24"/>
                <w:szCs w:val="24"/>
                <w:rtl/>
              </w:rPr>
              <w:t xml:space="preserve"> </w:t>
            </w:r>
            <w:r w:rsidRPr="00FE4713">
              <w:rPr>
                <w:rFonts w:hint="eastAsia"/>
                <w:sz w:val="24"/>
                <w:szCs w:val="24"/>
                <w:rtl/>
              </w:rPr>
              <w:t>מהגורמים</w:t>
            </w:r>
            <w:r w:rsidRPr="00FE4713">
              <w:rPr>
                <w:sz w:val="24"/>
                <w:szCs w:val="24"/>
                <w:rtl/>
              </w:rPr>
              <w:t xml:space="preserve"> </w:t>
            </w:r>
            <w:r w:rsidRPr="00FE4713">
              <w:rPr>
                <w:rFonts w:hint="eastAsia"/>
                <w:sz w:val="24"/>
                <w:szCs w:val="24"/>
                <w:rtl/>
              </w:rPr>
              <w:t>המקצועיים</w:t>
            </w:r>
            <w:r w:rsidRPr="00FE4713">
              <w:rPr>
                <w:sz w:val="24"/>
                <w:szCs w:val="24"/>
                <w:rtl/>
              </w:rPr>
              <w:t xml:space="preserve"> </w:t>
            </w:r>
            <w:r w:rsidRPr="00FE4713">
              <w:rPr>
                <w:rFonts w:hint="eastAsia"/>
                <w:sz w:val="24"/>
                <w:szCs w:val="24"/>
                <w:rtl/>
              </w:rPr>
              <w:t>במשרד</w:t>
            </w:r>
            <w:r w:rsidRPr="00FE4713">
              <w:rPr>
                <w:sz w:val="24"/>
                <w:szCs w:val="24"/>
                <w:rtl/>
              </w:rPr>
              <w:t xml:space="preserve"> </w:t>
            </w:r>
            <w:r w:rsidRPr="00FE4713">
              <w:rPr>
                <w:rFonts w:hint="eastAsia"/>
                <w:sz w:val="24"/>
                <w:szCs w:val="24"/>
                <w:rtl/>
              </w:rPr>
              <w:t>והן</w:t>
            </w:r>
            <w:r w:rsidRPr="00FE4713">
              <w:rPr>
                <w:sz w:val="24"/>
                <w:szCs w:val="24"/>
                <w:rtl/>
              </w:rPr>
              <w:t xml:space="preserve"> </w:t>
            </w:r>
            <w:proofErr w:type="spellStart"/>
            <w:r w:rsidRPr="00FE4713">
              <w:rPr>
                <w:rFonts w:hint="eastAsia"/>
                <w:sz w:val="24"/>
                <w:szCs w:val="24"/>
                <w:rtl/>
              </w:rPr>
              <w:t>מהחשכ</w:t>
            </w:r>
            <w:r w:rsidRPr="00FE4713">
              <w:rPr>
                <w:sz w:val="24"/>
                <w:szCs w:val="24"/>
                <w:rtl/>
              </w:rPr>
              <w:t>"</w:t>
            </w:r>
            <w:r w:rsidRPr="00FE4713">
              <w:rPr>
                <w:rFonts w:hint="eastAsia"/>
                <w:sz w:val="24"/>
                <w:szCs w:val="24"/>
                <w:rtl/>
              </w:rPr>
              <w:t>ל</w:t>
            </w:r>
            <w:proofErr w:type="spellEnd"/>
            <w:r w:rsidRPr="00FE4713">
              <w:rPr>
                <w:sz w:val="24"/>
                <w:szCs w:val="24"/>
                <w:rtl/>
              </w:rPr>
              <w:t xml:space="preserve"> . </w:t>
            </w:r>
            <w:r w:rsidRPr="00FE4713">
              <w:rPr>
                <w:rFonts w:hint="eastAsia"/>
                <w:sz w:val="24"/>
                <w:szCs w:val="24"/>
                <w:rtl/>
              </w:rPr>
              <w:t>לרבות</w:t>
            </w:r>
            <w:r w:rsidRPr="00FE4713">
              <w:rPr>
                <w:sz w:val="24"/>
                <w:szCs w:val="24"/>
                <w:rtl/>
              </w:rPr>
              <w:t xml:space="preserve"> </w:t>
            </w:r>
            <w:r w:rsidRPr="00FE4713">
              <w:rPr>
                <w:rFonts w:hint="eastAsia"/>
                <w:sz w:val="24"/>
                <w:szCs w:val="24"/>
                <w:rtl/>
              </w:rPr>
              <w:t>זאת</w:t>
            </w:r>
            <w:r w:rsidRPr="00FE4713">
              <w:rPr>
                <w:sz w:val="24"/>
                <w:szCs w:val="24"/>
                <w:rtl/>
              </w:rPr>
              <w:t xml:space="preserve"> </w:t>
            </w:r>
            <w:r w:rsidRPr="00FE4713">
              <w:rPr>
                <w:rFonts w:hint="eastAsia"/>
                <w:sz w:val="24"/>
                <w:szCs w:val="24"/>
                <w:rtl/>
              </w:rPr>
              <w:t>שבשנה</w:t>
            </w:r>
            <w:r w:rsidRPr="00FE4713">
              <w:rPr>
                <w:sz w:val="24"/>
                <w:szCs w:val="24"/>
                <w:rtl/>
              </w:rPr>
              <w:t xml:space="preserve"> </w:t>
            </w:r>
            <w:r w:rsidRPr="00FE4713">
              <w:rPr>
                <w:rFonts w:hint="eastAsia"/>
                <w:sz w:val="24"/>
                <w:szCs w:val="24"/>
                <w:rtl/>
              </w:rPr>
              <w:lastRenderedPageBreak/>
              <w:t>הראשונה</w:t>
            </w:r>
            <w:r w:rsidRPr="00FE4713">
              <w:rPr>
                <w:sz w:val="24"/>
                <w:szCs w:val="24"/>
                <w:rtl/>
              </w:rPr>
              <w:t xml:space="preserve"> </w:t>
            </w:r>
            <w:r w:rsidRPr="00FE4713">
              <w:rPr>
                <w:rFonts w:hint="eastAsia"/>
                <w:sz w:val="24"/>
                <w:szCs w:val="24"/>
                <w:rtl/>
              </w:rPr>
              <w:t>סיימנו</w:t>
            </w:r>
            <w:r w:rsidRPr="00FE4713">
              <w:rPr>
                <w:sz w:val="24"/>
                <w:szCs w:val="24"/>
                <w:rtl/>
              </w:rPr>
              <w:t xml:space="preserve"> </w:t>
            </w:r>
            <w:r w:rsidRPr="00FE4713">
              <w:rPr>
                <w:rFonts w:hint="eastAsia"/>
                <w:sz w:val="24"/>
                <w:szCs w:val="24"/>
                <w:rtl/>
              </w:rPr>
              <w:t>את</w:t>
            </w:r>
            <w:r w:rsidRPr="00FE4713">
              <w:rPr>
                <w:sz w:val="24"/>
                <w:szCs w:val="24"/>
                <w:rtl/>
              </w:rPr>
              <w:t xml:space="preserve"> </w:t>
            </w:r>
            <w:r w:rsidRPr="00FE4713">
              <w:rPr>
                <w:rFonts w:hint="eastAsia"/>
                <w:sz w:val="24"/>
                <w:szCs w:val="24"/>
                <w:rtl/>
              </w:rPr>
              <w:t>הביקורת</w:t>
            </w:r>
            <w:r w:rsidRPr="00FE4713">
              <w:rPr>
                <w:sz w:val="24"/>
                <w:szCs w:val="24"/>
                <w:rtl/>
              </w:rPr>
              <w:t xml:space="preserve"> </w:t>
            </w:r>
            <w:r w:rsidRPr="00FE4713">
              <w:rPr>
                <w:rFonts w:hint="eastAsia"/>
                <w:sz w:val="24"/>
                <w:szCs w:val="24"/>
                <w:rtl/>
              </w:rPr>
              <w:t>ראשונים</w:t>
            </w:r>
            <w:r w:rsidRPr="00FE4713">
              <w:rPr>
                <w:sz w:val="24"/>
                <w:szCs w:val="24"/>
                <w:rtl/>
              </w:rPr>
              <w:t xml:space="preserve"> </w:t>
            </w:r>
            <w:r w:rsidRPr="00FE4713">
              <w:rPr>
                <w:rFonts w:hint="eastAsia"/>
                <w:sz w:val="24"/>
                <w:szCs w:val="24"/>
                <w:rtl/>
              </w:rPr>
              <w:t>מתוך</w:t>
            </w:r>
            <w:r w:rsidRPr="00FE4713">
              <w:rPr>
                <w:sz w:val="24"/>
                <w:szCs w:val="24"/>
                <w:rtl/>
              </w:rPr>
              <w:t xml:space="preserve"> </w:t>
            </w:r>
            <w:r w:rsidRPr="00FE4713">
              <w:rPr>
                <w:rFonts w:hint="eastAsia"/>
                <w:sz w:val="24"/>
                <w:szCs w:val="24"/>
                <w:rtl/>
              </w:rPr>
              <w:t>כ</w:t>
            </w:r>
            <w:r w:rsidRPr="00FE4713">
              <w:rPr>
                <w:sz w:val="24"/>
                <w:szCs w:val="24"/>
                <w:rtl/>
              </w:rPr>
              <w:t xml:space="preserve"> –</w:t>
            </w:r>
            <w:r w:rsidRPr="00FE4713">
              <w:rPr>
                <w:rFonts w:hint="cs"/>
                <w:sz w:val="24"/>
                <w:szCs w:val="24"/>
                <w:rtl/>
              </w:rPr>
              <w:t xml:space="preserve"> 80 משרדי</w:t>
            </w:r>
            <w:r w:rsidRPr="00323CD7">
              <w:rPr>
                <w:rFonts w:hint="cs"/>
                <w:sz w:val="24"/>
                <w:szCs w:val="24"/>
                <w:rtl/>
              </w:rPr>
              <w:t xml:space="preserve"> ממשלה שהגישו את הדוחות.</w:t>
            </w:r>
          </w:p>
          <w:p w:rsidR="0075199E" w:rsidRPr="00323CD7" w:rsidRDefault="0075199E" w:rsidP="0075199E">
            <w:pPr>
              <w:spacing w:line="276" w:lineRule="auto"/>
              <w:rPr>
                <w:sz w:val="24"/>
                <w:szCs w:val="24"/>
                <w:rtl/>
              </w:rPr>
            </w:pPr>
          </w:p>
          <w:p w:rsidR="0075199E" w:rsidRPr="00323CD7" w:rsidRDefault="0075199E" w:rsidP="0075199E">
            <w:pPr>
              <w:spacing w:line="276" w:lineRule="auto"/>
              <w:rPr>
                <w:sz w:val="24"/>
                <w:szCs w:val="24"/>
                <w:rtl/>
              </w:rPr>
            </w:pPr>
            <w:r w:rsidRPr="00323CD7">
              <w:rPr>
                <w:rFonts w:hint="cs"/>
                <w:sz w:val="24"/>
                <w:szCs w:val="24"/>
                <w:rtl/>
              </w:rPr>
              <w:t>כמו כן דרישה של 20 עובדים מתוכם 10 עובדים במחלקות מקצועיות אחרות מופנית למשרדים גדולים בהם יש מחלקות רבות כולל הנהלת חשבונות ואין לכך שום הצדקה. ריבוי מחלקות שאינן קשורות לביקורת אינו מעיד על איכות העבודה. במשרדים בהם אין ריבוי מחלקות וקיימת מחלקת ביקורת גדולה, איכות העבודה בתחום הביקורת הינה יותר איכותית ויעילה כנדרש בנשוא המכרז.</w:t>
            </w:r>
          </w:p>
          <w:p w:rsidR="0075199E" w:rsidRPr="00323CD7" w:rsidRDefault="0075199E" w:rsidP="0075199E">
            <w:pPr>
              <w:spacing w:line="276" w:lineRule="auto"/>
              <w:rPr>
                <w:sz w:val="24"/>
                <w:szCs w:val="24"/>
                <w:rtl/>
              </w:rPr>
            </w:pPr>
            <w:r w:rsidRPr="00323CD7">
              <w:rPr>
                <w:rFonts w:hint="cs"/>
                <w:sz w:val="24"/>
                <w:szCs w:val="24"/>
                <w:rtl/>
              </w:rPr>
              <w:t xml:space="preserve">משרדנו מעניק שירותי ביקורת </w:t>
            </w:r>
            <w:proofErr w:type="spellStart"/>
            <w:r w:rsidRPr="00323CD7">
              <w:rPr>
                <w:rFonts w:hint="cs"/>
                <w:sz w:val="24"/>
                <w:szCs w:val="24"/>
                <w:rtl/>
              </w:rPr>
              <w:t>דוכ"ס</w:t>
            </w:r>
            <w:proofErr w:type="spellEnd"/>
            <w:r w:rsidRPr="00323CD7">
              <w:rPr>
                <w:rFonts w:hint="cs"/>
                <w:sz w:val="24"/>
                <w:szCs w:val="24"/>
                <w:rtl/>
              </w:rPr>
              <w:t xml:space="preserve"> בחלק מהגופים המופיעים בסל שני בנספח טו' למסמכי המכרז ובגלל הדרישה של טבלת מספר עובדים במשרד בעמוד 25 משרדנו אינו יכול להגיש הצעה בסל זה. </w:t>
            </w:r>
            <w:proofErr w:type="spellStart"/>
            <w:r w:rsidRPr="00323CD7">
              <w:rPr>
                <w:rFonts w:hint="cs"/>
                <w:sz w:val="24"/>
                <w:szCs w:val="24"/>
                <w:rtl/>
              </w:rPr>
              <w:t>יצויין</w:t>
            </w:r>
            <w:proofErr w:type="spellEnd"/>
            <w:r w:rsidRPr="00323CD7">
              <w:rPr>
                <w:rFonts w:hint="cs"/>
                <w:sz w:val="24"/>
                <w:szCs w:val="24"/>
                <w:rtl/>
              </w:rPr>
              <w:t xml:space="preserve"> כי העבודה אינה נפגעת כתוצאה ממספר העובדים במשרדנו.</w:t>
            </w:r>
          </w:p>
          <w:p w:rsidR="0075199E" w:rsidRPr="00323CD7" w:rsidRDefault="0075199E" w:rsidP="0075199E">
            <w:pPr>
              <w:spacing w:line="276" w:lineRule="auto"/>
              <w:rPr>
                <w:sz w:val="24"/>
                <w:szCs w:val="24"/>
                <w:rtl/>
              </w:rPr>
            </w:pPr>
            <w:r w:rsidRPr="00323CD7">
              <w:rPr>
                <w:rFonts w:hint="cs"/>
                <w:sz w:val="24"/>
                <w:szCs w:val="24"/>
                <w:rtl/>
              </w:rPr>
              <w:t>בנוסף לכך, צוות הביקורת הנדרש בסל שני לפי סעיף 3.2.2 למסמכי המכרז יכלול מנהל ביקורת אחד, בוחן מרכז אחד ובוחן אחד בלבד. תמוהה הדרישה ל-35 עובדים במשרד לצורך קבלת ניקוד מקסימלי.</w:t>
            </w:r>
          </w:p>
          <w:p w:rsidR="0075199E" w:rsidRPr="00323CD7" w:rsidRDefault="0075199E" w:rsidP="0075199E">
            <w:pPr>
              <w:spacing w:line="276" w:lineRule="auto"/>
              <w:rPr>
                <w:sz w:val="24"/>
                <w:szCs w:val="24"/>
                <w:rtl/>
              </w:rPr>
            </w:pPr>
            <w:r w:rsidRPr="00323CD7">
              <w:rPr>
                <w:rFonts w:hint="cs"/>
                <w:sz w:val="24"/>
                <w:szCs w:val="24"/>
                <w:rtl/>
              </w:rPr>
              <w:t>מבוקש להשוות את מספר העובדים כמו בדרישה לסל שלישי.</w:t>
            </w:r>
          </w:p>
        </w:tc>
        <w:tc>
          <w:tcPr>
            <w:tcW w:w="5245" w:type="dxa"/>
            <w:tcBorders>
              <w:top w:val="single" w:sz="4" w:space="0" w:color="auto"/>
              <w:left w:val="single" w:sz="4" w:space="0" w:color="auto"/>
              <w:bottom w:val="single" w:sz="4" w:space="0" w:color="auto"/>
              <w:right w:val="single" w:sz="4" w:space="0" w:color="auto"/>
            </w:tcBorders>
          </w:tcPr>
          <w:p w:rsidR="0075199E" w:rsidRPr="00FE4713" w:rsidRDefault="0075199E" w:rsidP="0075199E">
            <w:pPr>
              <w:spacing w:line="276" w:lineRule="auto"/>
              <w:rPr>
                <w:sz w:val="24"/>
                <w:szCs w:val="24"/>
                <w:rtl/>
              </w:rPr>
            </w:pPr>
            <w:r w:rsidRPr="00FE4713">
              <w:rPr>
                <w:rFonts w:hint="eastAsia"/>
                <w:sz w:val="24"/>
                <w:szCs w:val="24"/>
                <w:rtl/>
              </w:rPr>
              <w:lastRenderedPageBreak/>
              <w:t>הוועדה</w:t>
            </w:r>
            <w:r w:rsidRPr="00FE4713">
              <w:rPr>
                <w:sz w:val="24"/>
                <w:szCs w:val="24"/>
                <w:rtl/>
              </w:rPr>
              <w:t xml:space="preserve"> </w:t>
            </w:r>
            <w:r w:rsidRPr="00FE4713">
              <w:rPr>
                <w:rFonts w:hint="eastAsia"/>
                <w:sz w:val="24"/>
                <w:szCs w:val="24"/>
                <w:rtl/>
              </w:rPr>
              <w:t>דנה</w:t>
            </w:r>
            <w:r w:rsidRPr="00FE4713">
              <w:rPr>
                <w:sz w:val="24"/>
                <w:szCs w:val="24"/>
                <w:rtl/>
              </w:rPr>
              <w:t xml:space="preserve"> </w:t>
            </w:r>
            <w:r w:rsidRPr="00FE4713">
              <w:rPr>
                <w:rFonts w:hint="eastAsia"/>
                <w:sz w:val="24"/>
                <w:szCs w:val="24"/>
                <w:rtl/>
              </w:rPr>
              <w:t>בבקשה</w:t>
            </w:r>
            <w:r w:rsidRPr="00FE4713">
              <w:rPr>
                <w:sz w:val="24"/>
                <w:szCs w:val="24"/>
                <w:rtl/>
              </w:rPr>
              <w:t xml:space="preserve"> </w:t>
            </w:r>
            <w:r w:rsidRPr="00FE4713">
              <w:rPr>
                <w:rFonts w:hint="eastAsia"/>
                <w:sz w:val="24"/>
                <w:szCs w:val="24"/>
                <w:rtl/>
              </w:rPr>
              <w:t>ולא</w:t>
            </w:r>
            <w:r w:rsidRPr="00FE4713">
              <w:rPr>
                <w:sz w:val="24"/>
                <w:szCs w:val="24"/>
                <w:rtl/>
              </w:rPr>
              <w:t xml:space="preserve"> </w:t>
            </w:r>
            <w:r w:rsidRPr="00FE4713">
              <w:rPr>
                <w:rFonts w:hint="eastAsia"/>
                <w:sz w:val="24"/>
                <w:szCs w:val="24"/>
                <w:rtl/>
              </w:rPr>
              <w:t>ראתה</w:t>
            </w:r>
            <w:r w:rsidRPr="00FE4713">
              <w:rPr>
                <w:sz w:val="24"/>
                <w:szCs w:val="24"/>
                <w:rtl/>
              </w:rPr>
              <w:t xml:space="preserve"> </w:t>
            </w:r>
            <w:r w:rsidRPr="00FE4713">
              <w:rPr>
                <w:rFonts w:hint="eastAsia"/>
                <w:sz w:val="24"/>
                <w:szCs w:val="24"/>
                <w:rtl/>
              </w:rPr>
              <w:t>לנכון</w:t>
            </w:r>
            <w:r w:rsidRPr="00FE4713">
              <w:rPr>
                <w:sz w:val="24"/>
                <w:szCs w:val="24"/>
                <w:rtl/>
              </w:rPr>
              <w:t xml:space="preserve"> </w:t>
            </w:r>
            <w:r w:rsidRPr="00FE4713">
              <w:rPr>
                <w:rFonts w:hint="eastAsia"/>
                <w:sz w:val="24"/>
                <w:szCs w:val="24"/>
                <w:rtl/>
              </w:rPr>
              <w:t>לבצע</w:t>
            </w:r>
            <w:r w:rsidRPr="00FE4713">
              <w:rPr>
                <w:sz w:val="24"/>
                <w:szCs w:val="24"/>
                <w:rtl/>
              </w:rPr>
              <w:t xml:space="preserve"> </w:t>
            </w:r>
            <w:r w:rsidRPr="00FE4713">
              <w:rPr>
                <w:rFonts w:hint="eastAsia"/>
                <w:sz w:val="24"/>
                <w:szCs w:val="24"/>
                <w:rtl/>
              </w:rPr>
              <w:t>שינוי</w:t>
            </w:r>
            <w:r w:rsidRPr="00FE4713">
              <w:rPr>
                <w:sz w:val="24"/>
                <w:szCs w:val="24"/>
                <w:rtl/>
              </w:rPr>
              <w:t xml:space="preserve"> </w:t>
            </w:r>
            <w:r w:rsidRPr="00FE4713">
              <w:rPr>
                <w:rFonts w:hint="eastAsia"/>
                <w:sz w:val="24"/>
                <w:szCs w:val="24"/>
                <w:rtl/>
              </w:rPr>
              <w:t>במכרז</w:t>
            </w:r>
            <w:r w:rsidRPr="00FE4713">
              <w:rPr>
                <w:sz w:val="24"/>
                <w:szCs w:val="24"/>
                <w:rtl/>
              </w:rPr>
              <w:t>.</w:t>
            </w:r>
            <w:r w:rsidRPr="00FE4713">
              <w:rPr>
                <w:rFonts w:hint="cs"/>
                <w:sz w:val="24"/>
                <w:szCs w:val="24"/>
                <w:rtl/>
              </w:rPr>
              <w:t xml:space="preserve"> </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42</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1.7 - סל</w:t>
            </w:r>
            <w:r w:rsidRPr="00323CD7">
              <w:rPr>
                <w:rFonts w:hint="cs"/>
                <w:sz w:val="24"/>
                <w:szCs w:val="24"/>
                <w:rtl/>
              </w:rPr>
              <w:t xml:space="preserve"> </w:t>
            </w:r>
            <w:r>
              <w:rPr>
                <w:rFonts w:hint="cs"/>
                <w:sz w:val="24"/>
                <w:szCs w:val="24"/>
                <w:rtl/>
              </w:rPr>
              <w:t>שני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Pr>
            </w:pPr>
            <w:r w:rsidRPr="00323CD7">
              <w:rPr>
                <w:rFonts w:hint="cs"/>
                <w:sz w:val="24"/>
                <w:szCs w:val="24"/>
                <w:rtl/>
              </w:rPr>
              <w:t xml:space="preserve">אנו מציעים כי עם פתיחת האפשרות לשיבוץ עובדים נוספים תינתן האפשרות (או, לחילופין, תעודכן הדרישה) כך שייכללו ב"מסמכי ההזמנה להציע הצעות" פרטים של עובדים נוספים כאמור, בהם השותף המלווה. </w:t>
            </w:r>
          </w:p>
        </w:tc>
        <w:tc>
          <w:tcPr>
            <w:tcW w:w="5245" w:type="dxa"/>
            <w:tcBorders>
              <w:top w:val="single" w:sz="4" w:space="0" w:color="auto"/>
              <w:left w:val="single" w:sz="4" w:space="0" w:color="auto"/>
              <w:bottom w:val="single" w:sz="4" w:space="0" w:color="auto"/>
              <w:right w:val="single" w:sz="4" w:space="0" w:color="auto"/>
            </w:tcBorders>
          </w:tcPr>
          <w:p w:rsidR="0075199E" w:rsidRPr="00775A36" w:rsidRDefault="00AD3093" w:rsidP="0075199E">
            <w:pPr>
              <w:spacing w:line="276" w:lineRule="auto"/>
              <w:rPr>
                <w:sz w:val="24"/>
                <w:szCs w:val="24"/>
                <w:highlight w:val="yellow"/>
                <w:rtl/>
              </w:rPr>
            </w:pPr>
            <w:r w:rsidRPr="005F5C9E">
              <w:rPr>
                <w:rFonts w:hint="cs"/>
                <w:sz w:val="24"/>
                <w:szCs w:val="24"/>
                <w:rtl/>
              </w:rPr>
              <w:t>הוועדה דנה בבקשה ולא ראתה לנכון לבצע שינוי במכרז.</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43</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1.7 - סל</w:t>
            </w:r>
            <w:r w:rsidRPr="00323CD7">
              <w:rPr>
                <w:rFonts w:hint="cs"/>
                <w:sz w:val="24"/>
                <w:szCs w:val="24"/>
                <w:rtl/>
              </w:rPr>
              <w:t xml:space="preserve"> </w:t>
            </w:r>
            <w:r>
              <w:rPr>
                <w:rFonts w:hint="cs"/>
                <w:sz w:val="24"/>
                <w:szCs w:val="24"/>
                <w:rtl/>
              </w:rPr>
              <w:t>שני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FE4713" w:rsidRDefault="0075199E" w:rsidP="0075199E">
            <w:pPr>
              <w:spacing w:line="276" w:lineRule="auto"/>
              <w:rPr>
                <w:sz w:val="24"/>
                <w:szCs w:val="24"/>
                <w:rtl/>
              </w:rPr>
            </w:pPr>
            <w:r w:rsidRPr="00FE4713">
              <w:rPr>
                <w:rFonts w:hint="eastAsia"/>
                <w:sz w:val="24"/>
                <w:szCs w:val="24"/>
                <w:rtl/>
              </w:rPr>
              <w:t>בסל</w:t>
            </w:r>
            <w:r w:rsidRPr="00FE4713">
              <w:rPr>
                <w:sz w:val="24"/>
                <w:szCs w:val="24"/>
                <w:rtl/>
              </w:rPr>
              <w:t xml:space="preserve"> </w:t>
            </w:r>
            <w:r w:rsidRPr="00FE4713">
              <w:rPr>
                <w:rFonts w:hint="eastAsia"/>
                <w:sz w:val="24"/>
                <w:szCs w:val="24"/>
                <w:rtl/>
              </w:rPr>
              <w:t>השני</w:t>
            </w:r>
            <w:r w:rsidRPr="00FE4713">
              <w:rPr>
                <w:sz w:val="24"/>
                <w:szCs w:val="24"/>
                <w:rtl/>
              </w:rPr>
              <w:t xml:space="preserve"> </w:t>
            </w:r>
            <w:r w:rsidRPr="00FE4713">
              <w:rPr>
                <w:rFonts w:hint="eastAsia"/>
                <w:sz w:val="24"/>
                <w:szCs w:val="24"/>
                <w:rtl/>
              </w:rPr>
              <w:t>ניתן</w:t>
            </w:r>
            <w:r w:rsidRPr="00FE4713">
              <w:rPr>
                <w:sz w:val="24"/>
                <w:szCs w:val="24"/>
                <w:rtl/>
              </w:rPr>
              <w:t xml:space="preserve"> </w:t>
            </w:r>
            <w:r w:rsidRPr="00FE4713">
              <w:rPr>
                <w:rFonts w:hint="eastAsia"/>
                <w:sz w:val="24"/>
                <w:szCs w:val="24"/>
                <w:rtl/>
              </w:rPr>
              <w:t>ניקוד</w:t>
            </w:r>
            <w:r w:rsidRPr="00FE4713">
              <w:rPr>
                <w:sz w:val="24"/>
                <w:szCs w:val="24"/>
                <w:rtl/>
              </w:rPr>
              <w:t xml:space="preserve"> (3.8%) </w:t>
            </w:r>
            <w:r w:rsidRPr="00FE4713">
              <w:rPr>
                <w:rFonts w:hint="eastAsia"/>
                <w:sz w:val="24"/>
                <w:szCs w:val="24"/>
                <w:rtl/>
              </w:rPr>
              <w:t>עבור</w:t>
            </w:r>
            <w:r w:rsidRPr="00FE4713">
              <w:rPr>
                <w:sz w:val="24"/>
                <w:szCs w:val="24"/>
                <w:rtl/>
              </w:rPr>
              <w:t xml:space="preserve"> </w:t>
            </w:r>
            <w:r w:rsidRPr="00FE4713">
              <w:rPr>
                <w:rFonts w:hint="eastAsia"/>
                <w:sz w:val="24"/>
                <w:szCs w:val="24"/>
                <w:rtl/>
              </w:rPr>
              <w:t>לקוחות</w:t>
            </w:r>
            <w:r w:rsidRPr="00FE4713">
              <w:rPr>
                <w:sz w:val="24"/>
                <w:szCs w:val="24"/>
                <w:rtl/>
              </w:rPr>
              <w:t xml:space="preserve"> </w:t>
            </w:r>
            <w:r w:rsidRPr="00FE4713">
              <w:rPr>
                <w:rFonts w:hint="eastAsia"/>
                <w:sz w:val="24"/>
                <w:szCs w:val="24"/>
                <w:rtl/>
              </w:rPr>
              <w:t>ביקורת</w:t>
            </w:r>
            <w:r w:rsidRPr="00FE4713">
              <w:rPr>
                <w:sz w:val="24"/>
                <w:szCs w:val="24"/>
                <w:rtl/>
              </w:rPr>
              <w:t xml:space="preserve"> </w:t>
            </w:r>
            <w:r w:rsidRPr="00FE4713">
              <w:rPr>
                <w:rFonts w:hint="eastAsia"/>
                <w:sz w:val="24"/>
                <w:szCs w:val="24"/>
                <w:rtl/>
              </w:rPr>
              <w:t>נסחרים</w:t>
            </w:r>
            <w:r w:rsidRPr="00FE4713">
              <w:rPr>
                <w:sz w:val="24"/>
                <w:szCs w:val="24"/>
                <w:rtl/>
              </w:rPr>
              <w:t xml:space="preserve">. </w:t>
            </w:r>
            <w:r w:rsidRPr="00FE4713">
              <w:rPr>
                <w:rFonts w:hint="eastAsia"/>
                <w:sz w:val="24"/>
                <w:szCs w:val="24"/>
                <w:rtl/>
              </w:rPr>
              <w:t>מוצע</w:t>
            </w:r>
            <w:r w:rsidRPr="00FE4713">
              <w:rPr>
                <w:sz w:val="24"/>
                <w:szCs w:val="24"/>
                <w:rtl/>
              </w:rPr>
              <w:t xml:space="preserve"> </w:t>
            </w:r>
            <w:r w:rsidRPr="00FE4713">
              <w:rPr>
                <w:rFonts w:hint="eastAsia"/>
                <w:sz w:val="24"/>
                <w:szCs w:val="24"/>
                <w:rtl/>
              </w:rPr>
              <w:t>לבטל</w:t>
            </w:r>
            <w:r w:rsidRPr="00FE4713">
              <w:rPr>
                <w:sz w:val="24"/>
                <w:szCs w:val="24"/>
                <w:rtl/>
              </w:rPr>
              <w:t xml:space="preserve"> </w:t>
            </w:r>
            <w:r w:rsidRPr="00FE4713">
              <w:rPr>
                <w:rFonts w:hint="eastAsia"/>
                <w:sz w:val="24"/>
                <w:szCs w:val="24"/>
                <w:rtl/>
              </w:rPr>
              <w:t>ניקוד</w:t>
            </w:r>
            <w:r w:rsidRPr="00FE4713">
              <w:rPr>
                <w:sz w:val="24"/>
                <w:szCs w:val="24"/>
                <w:rtl/>
              </w:rPr>
              <w:t xml:space="preserve"> </w:t>
            </w:r>
            <w:r w:rsidRPr="00FE4713">
              <w:rPr>
                <w:rFonts w:hint="eastAsia"/>
                <w:sz w:val="24"/>
                <w:szCs w:val="24"/>
                <w:rtl/>
              </w:rPr>
              <w:t>זה</w:t>
            </w:r>
            <w:r w:rsidRPr="00FE4713">
              <w:rPr>
                <w:sz w:val="24"/>
                <w:szCs w:val="24"/>
                <w:rtl/>
              </w:rPr>
              <w:t xml:space="preserve"> </w:t>
            </w:r>
            <w:r w:rsidRPr="00FE4713">
              <w:rPr>
                <w:rFonts w:hint="eastAsia"/>
                <w:sz w:val="24"/>
                <w:szCs w:val="24"/>
                <w:rtl/>
              </w:rPr>
              <w:t>מהסיבות</w:t>
            </w:r>
            <w:r w:rsidRPr="00FE4713">
              <w:rPr>
                <w:sz w:val="24"/>
                <w:szCs w:val="24"/>
                <w:rtl/>
              </w:rPr>
              <w:t xml:space="preserve"> </w:t>
            </w:r>
            <w:r w:rsidRPr="00FE4713">
              <w:rPr>
                <w:rFonts w:hint="eastAsia"/>
                <w:sz w:val="24"/>
                <w:szCs w:val="24"/>
                <w:rtl/>
              </w:rPr>
              <w:t>הבאות</w:t>
            </w:r>
            <w:r w:rsidRPr="00FE4713">
              <w:rPr>
                <w:sz w:val="24"/>
                <w:szCs w:val="24"/>
                <w:rtl/>
              </w:rPr>
              <w:t>:</w:t>
            </w:r>
          </w:p>
          <w:p w:rsidR="0075199E" w:rsidRPr="00FE4713" w:rsidRDefault="0075199E" w:rsidP="0075199E">
            <w:pPr>
              <w:pStyle w:val="a8"/>
              <w:numPr>
                <w:ilvl w:val="0"/>
                <w:numId w:val="10"/>
              </w:numPr>
              <w:spacing w:line="276" w:lineRule="auto"/>
              <w:rPr>
                <w:sz w:val="24"/>
                <w:szCs w:val="24"/>
              </w:rPr>
            </w:pPr>
            <w:r w:rsidRPr="00FE4713">
              <w:rPr>
                <w:rFonts w:hint="eastAsia"/>
                <w:sz w:val="24"/>
                <w:szCs w:val="24"/>
                <w:rtl/>
              </w:rPr>
              <w:t>אין</w:t>
            </w:r>
            <w:r w:rsidRPr="00FE4713">
              <w:rPr>
                <w:sz w:val="24"/>
                <w:szCs w:val="24"/>
                <w:rtl/>
              </w:rPr>
              <w:t xml:space="preserve"> </w:t>
            </w:r>
            <w:r w:rsidRPr="00FE4713">
              <w:rPr>
                <w:rFonts w:hint="eastAsia"/>
                <w:sz w:val="24"/>
                <w:szCs w:val="24"/>
                <w:rtl/>
              </w:rPr>
              <w:t>בכך</w:t>
            </w:r>
            <w:r w:rsidRPr="00FE4713">
              <w:rPr>
                <w:sz w:val="24"/>
                <w:szCs w:val="24"/>
                <w:rtl/>
              </w:rPr>
              <w:t xml:space="preserve"> </w:t>
            </w:r>
            <w:r w:rsidRPr="00FE4713">
              <w:rPr>
                <w:rFonts w:hint="eastAsia"/>
                <w:sz w:val="24"/>
                <w:szCs w:val="24"/>
                <w:rtl/>
              </w:rPr>
              <w:t>יתרון</w:t>
            </w:r>
            <w:r w:rsidRPr="00FE4713">
              <w:rPr>
                <w:sz w:val="24"/>
                <w:szCs w:val="24"/>
                <w:rtl/>
              </w:rPr>
              <w:t xml:space="preserve"> </w:t>
            </w:r>
            <w:r w:rsidRPr="00FE4713">
              <w:rPr>
                <w:rFonts w:hint="eastAsia"/>
                <w:sz w:val="24"/>
                <w:szCs w:val="24"/>
                <w:rtl/>
              </w:rPr>
              <w:t>מקצועי</w:t>
            </w:r>
            <w:r w:rsidRPr="00FE4713">
              <w:rPr>
                <w:sz w:val="24"/>
                <w:szCs w:val="24"/>
                <w:rtl/>
              </w:rPr>
              <w:t xml:space="preserve"> </w:t>
            </w:r>
            <w:r w:rsidRPr="00FE4713">
              <w:rPr>
                <w:rFonts w:hint="eastAsia"/>
                <w:sz w:val="24"/>
                <w:szCs w:val="24"/>
                <w:rtl/>
              </w:rPr>
              <w:t>שכן</w:t>
            </w:r>
            <w:r w:rsidRPr="00FE4713">
              <w:rPr>
                <w:sz w:val="24"/>
                <w:szCs w:val="24"/>
                <w:rtl/>
              </w:rPr>
              <w:t xml:space="preserve"> </w:t>
            </w:r>
            <w:r w:rsidRPr="00FE4713">
              <w:rPr>
                <w:rFonts w:hint="eastAsia"/>
                <w:sz w:val="24"/>
                <w:szCs w:val="24"/>
                <w:rtl/>
              </w:rPr>
              <w:t>החשבונאות</w:t>
            </w:r>
            <w:r w:rsidRPr="00FE4713">
              <w:rPr>
                <w:sz w:val="24"/>
                <w:szCs w:val="24"/>
                <w:rtl/>
              </w:rPr>
              <w:t xml:space="preserve"> </w:t>
            </w:r>
            <w:r w:rsidRPr="00FE4713">
              <w:rPr>
                <w:rFonts w:hint="eastAsia"/>
                <w:sz w:val="24"/>
                <w:szCs w:val="24"/>
                <w:rtl/>
              </w:rPr>
              <w:t>הנדרשת</w:t>
            </w:r>
            <w:r w:rsidRPr="00FE4713">
              <w:rPr>
                <w:sz w:val="24"/>
                <w:szCs w:val="24"/>
                <w:rtl/>
              </w:rPr>
              <w:t xml:space="preserve"> </w:t>
            </w:r>
            <w:r w:rsidRPr="00FE4713">
              <w:rPr>
                <w:rFonts w:hint="eastAsia"/>
                <w:sz w:val="24"/>
                <w:szCs w:val="24"/>
                <w:rtl/>
              </w:rPr>
              <w:t>במכרז</w:t>
            </w:r>
            <w:r w:rsidRPr="00FE4713">
              <w:rPr>
                <w:sz w:val="24"/>
                <w:szCs w:val="24"/>
                <w:rtl/>
              </w:rPr>
              <w:t xml:space="preserve"> </w:t>
            </w:r>
            <w:r w:rsidRPr="00FE4713">
              <w:rPr>
                <w:rFonts w:hint="eastAsia"/>
                <w:sz w:val="24"/>
                <w:szCs w:val="24"/>
                <w:rtl/>
              </w:rPr>
              <w:t>היא</w:t>
            </w:r>
            <w:r w:rsidRPr="00FE4713">
              <w:rPr>
                <w:sz w:val="24"/>
                <w:szCs w:val="24"/>
                <w:rtl/>
              </w:rPr>
              <w:t xml:space="preserve"> </w:t>
            </w:r>
            <w:r w:rsidRPr="00FE4713">
              <w:rPr>
                <w:rFonts w:hint="eastAsia"/>
                <w:sz w:val="24"/>
                <w:szCs w:val="24"/>
                <w:rtl/>
              </w:rPr>
              <w:t>חשבונאות</w:t>
            </w:r>
            <w:r w:rsidRPr="00FE4713">
              <w:rPr>
                <w:sz w:val="24"/>
                <w:szCs w:val="24"/>
                <w:rtl/>
              </w:rPr>
              <w:t xml:space="preserve"> </w:t>
            </w:r>
            <w:r w:rsidRPr="00FE4713">
              <w:rPr>
                <w:rFonts w:hint="eastAsia"/>
                <w:sz w:val="24"/>
                <w:szCs w:val="24"/>
                <w:rtl/>
              </w:rPr>
              <w:t>ממשלתית</w:t>
            </w:r>
            <w:r w:rsidRPr="00FE4713">
              <w:rPr>
                <w:sz w:val="24"/>
                <w:szCs w:val="24"/>
                <w:rtl/>
              </w:rPr>
              <w:t>.</w:t>
            </w:r>
          </w:p>
          <w:p w:rsidR="0075199E" w:rsidRPr="00FE4713" w:rsidRDefault="0075199E" w:rsidP="0075199E">
            <w:pPr>
              <w:pStyle w:val="a8"/>
              <w:numPr>
                <w:ilvl w:val="0"/>
                <w:numId w:val="10"/>
              </w:numPr>
              <w:spacing w:line="276" w:lineRule="auto"/>
              <w:rPr>
                <w:sz w:val="24"/>
                <w:szCs w:val="24"/>
              </w:rPr>
            </w:pPr>
            <w:r w:rsidRPr="00FE4713">
              <w:rPr>
                <w:rFonts w:hint="cs"/>
                <w:sz w:val="24"/>
                <w:szCs w:val="24"/>
                <w:rtl/>
              </w:rPr>
              <w:lastRenderedPageBreak/>
              <w:t>בניקוד זה ניתן יתרון למספר מצומצם של משרדים שמטפלים בחברות נסחרות ואשר יכולים להתמודד בסל הראשון.</w:t>
            </w:r>
          </w:p>
          <w:p w:rsidR="0075199E" w:rsidRPr="00FE4713" w:rsidRDefault="0075199E" w:rsidP="0075199E">
            <w:pPr>
              <w:spacing w:line="276" w:lineRule="auto"/>
              <w:rPr>
                <w:sz w:val="24"/>
                <w:szCs w:val="24"/>
                <w:rtl/>
              </w:rPr>
            </w:pPr>
            <w:r w:rsidRPr="00FE4713">
              <w:rPr>
                <w:rFonts w:hint="cs"/>
                <w:sz w:val="24"/>
                <w:szCs w:val="24"/>
                <w:rtl/>
              </w:rPr>
              <w:t>לחילופין ניתן להעניק ניקוד כאמור עבור ניסיון בביקורת גופים ציבוריים וממשלתיים - מה שיותר רלוונטי למכרז זה.</w:t>
            </w:r>
          </w:p>
        </w:tc>
        <w:tc>
          <w:tcPr>
            <w:tcW w:w="5245" w:type="dxa"/>
            <w:tcBorders>
              <w:top w:val="single" w:sz="4" w:space="0" w:color="auto"/>
              <w:left w:val="single" w:sz="4" w:space="0" w:color="auto"/>
              <w:bottom w:val="single" w:sz="4" w:space="0" w:color="auto"/>
              <w:right w:val="single" w:sz="4" w:space="0" w:color="auto"/>
            </w:tcBorders>
          </w:tcPr>
          <w:p w:rsidR="0075199E" w:rsidRPr="00FE4713" w:rsidRDefault="00FE4713" w:rsidP="00FE4713">
            <w:pPr>
              <w:spacing w:line="276" w:lineRule="auto"/>
              <w:rPr>
                <w:rFonts w:hint="cs"/>
                <w:sz w:val="24"/>
                <w:szCs w:val="24"/>
                <w:rtl/>
              </w:rPr>
            </w:pPr>
            <w:r w:rsidRPr="00FE4713">
              <w:rPr>
                <w:rFonts w:hint="cs"/>
                <w:sz w:val="24"/>
                <w:szCs w:val="24"/>
                <w:rtl/>
              </w:rPr>
              <w:lastRenderedPageBreak/>
              <w:t>הניקוד בגין סעיף זה הופחת.</w:t>
            </w:r>
          </w:p>
          <w:p w:rsidR="00FE4713" w:rsidRPr="00FE4713" w:rsidRDefault="00FE4713" w:rsidP="00FE4713">
            <w:pPr>
              <w:spacing w:line="276" w:lineRule="auto"/>
              <w:rPr>
                <w:sz w:val="24"/>
                <w:szCs w:val="24"/>
                <w:rtl/>
              </w:rPr>
            </w:pPr>
            <w:r w:rsidRPr="00FE4713">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44</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 xml:space="preserve">1.7 </w:t>
            </w:r>
            <w:r w:rsidRPr="00323CD7">
              <w:rPr>
                <w:sz w:val="24"/>
                <w:szCs w:val="24"/>
                <w:rtl/>
              </w:rPr>
              <w:t>–</w:t>
            </w:r>
            <w:r w:rsidRPr="00323CD7">
              <w:rPr>
                <w:rFonts w:hint="cs"/>
                <w:sz w:val="24"/>
                <w:szCs w:val="24"/>
                <w:rtl/>
              </w:rPr>
              <w:t xml:space="preserve"> סל שלישי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Pr>
            </w:pPr>
            <w:r w:rsidRPr="00323CD7">
              <w:rPr>
                <w:rFonts w:hint="cs"/>
                <w:sz w:val="24"/>
                <w:szCs w:val="24"/>
                <w:rtl/>
              </w:rPr>
              <w:t>במידה וטרם יצא דוח כספי לשנת 2016, האם ניתן לצרף דוח כספי לשנת 2015?</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013764">
            <w:pPr>
              <w:spacing w:line="276" w:lineRule="auto"/>
              <w:rPr>
                <w:sz w:val="24"/>
                <w:szCs w:val="24"/>
                <w:rtl/>
              </w:rPr>
            </w:pPr>
            <w:r>
              <w:rPr>
                <w:rFonts w:hint="cs"/>
                <w:sz w:val="24"/>
                <w:szCs w:val="24"/>
                <w:rtl/>
              </w:rPr>
              <w:t>ניתן לצרף דוח כספי לשנת 2015.</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45</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 xml:space="preserve">1.7 </w:t>
            </w:r>
            <w:r w:rsidRPr="00323CD7">
              <w:rPr>
                <w:sz w:val="24"/>
                <w:szCs w:val="24"/>
                <w:rtl/>
              </w:rPr>
              <w:t>–</w:t>
            </w:r>
            <w:r w:rsidRPr="00323CD7">
              <w:rPr>
                <w:rFonts w:hint="cs"/>
                <w:sz w:val="24"/>
                <w:szCs w:val="24"/>
                <w:rtl/>
              </w:rPr>
              <w:t xml:space="preserve"> סל שלישי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Pr>
            </w:pPr>
            <w:r w:rsidRPr="00323CD7">
              <w:rPr>
                <w:rFonts w:hint="cs"/>
                <w:sz w:val="24"/>
                <w:szCs w:val="24"/>
                <w:rtl/>
              </w:rPr>
              <w:t>האם ניתן לצרף דוח רואה חשבון מבקר ללא הדוח על הביצוע הכספי?</w:t>
            </w:r>
          </w:p>
        </w:tc>
        <w:tc>
          <w:tcPr>
            <w:tcW w:w="5245" w:type="dxa"/>
            <w:tcBorders>
              <w:top w:val="single" w:sz="4" w:space="0" w:color="auto"/>
              <w:left w:val="single" w:sz="4" w:space="0" w:color="auto"/>
              <w:bottom w:val="single" w:sz="4" w:space="0" w:color="auto"/>
              <w:right w:val="single" w:sz="4" w:space="0" w:color="auto"/>
            </w:tcBorders>
          </w:tcPr>
          <w:p w:rsidR="0075199E" w:rsidRPr="00993A04" w:rsidRDefault="00AD3093" w:rsidP="0075199E">
            <w:pPr>
              <w:spacing w:line="276" w:lineRule="auto"/>
              <w:rPr>
                <w:sz w:val="24"/>
                <w:szCs w:val="24"/>
                <w:rtl/>
              </w:rPr>
            </w:pPr>
            <w:r>
              <w:rPr>
                <w:rFonts w:hint="cs"/>
                <w:sz w:val="24"/>
                <w:szCs w:val="24"/>
                <w:rtl/>
              </w:rPr>
              <w:t xml:space="preserve">לא. </w:t>
            </w:r>
            <w:r w:rsidR="0075199E">
              <w:rPr>
                <w:rFonts w:hint="cs"/>
                <w:sz w:val="24"/>
                <w:szCs w:val="24"/>
                <w:rtl/>
              </w:rPr>
              <w:t>יש להגיש את המכרז ככתבו וכלשונו.</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46</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1.7</w:t>
            </w:r>
            <w:r>
              <w:rPr>
                <w:rFonts w:hint="cs"/>
                <w:sz w:val="24"/>
                <w:szCs w:val="24"/>
                <w:rtl/>
              </w:rPr>
              <w:t xml:space="preserve"> </w:t>
            </w:r>
            <w:r>
              <w:rPr>
                <w:sz w:val="24"/>
                <w:szCs w:val="24"/>
                <w:rtl/>
              </w:rPr>
              <w:t>–</w:t>
            </w:r>
            <w:r>
              <w:rPr>
                <w:rFonts w:hint="cs"/>
                <w:sz w:val="24"/>
                <w:szCs w:val="24"/>
                <w:rtl/>
              </w:rPr>
              <w:t xml:space="preserve"> סל שלישי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083E76" w:rsidRDefault="0075199E" w:rsidP="00083E76">
            <w:pPr>
              <w:spacing w:line="276" w:lineRule="auto"/>
              <w:rPr>
                <w:sz w:val="24"/>
                <w:szCs w:val="24"/>
                <w:rtl/>
              </w:rPr>
            </w:pPr>
            <w:r w:rsidRPr="00083E76">
              <w:rPr>
                <w:sz w:val="24"/>
                <w:szCs w:val="24"/>
                <w:rtl/>
              </w:rPr>
              <w:t xml:space="preserve">בעוד ניסיון המציע </w:t>
            </w:r>
            <w:r w:rsidRPr="00083E76">
              <w:rPr>
                <w:rFonts w:hint="cs"/>
                <w:sz w:val="24"/>
                <w:szCs w:val="24"/>
                <w:rtl/>
              </w:rPr>
              <w:t>נדרש</w:t>
            </w:r>
            <w:r w:rsidRPr="00083E76">
              <w:rPr>
                <w:sz w:val="24"/>
                <w:szCs w:val="24"/>
                <w:rtl/>
              </w:rPr>
              <w:t xml:space="preserve"> להיות ניסיון ב</w:t>
            </w:r>
            <w:r w:rsidRPr="00083E76">
              <w:rPr>
                <w:rFonts w:hint="cs"/>
                <w:sz w:val="24"/>
                <w:szCs w:val="24"/>
                <w:rtl/>
              </w:rPr>
              <w:t xml:space="preserve">ביצוע </w:t>
            </w:r>
            <w:r w:rsidRPr="00083E76">
              <w:rPr>
                <w:sz w:val="24"/>
                <w:szCs w:val="24"/>
                <w:rtl/>
              </w:rPr>
              <w:t xml:space="preserve">ביקורת לקוחות עם מחזור </w:t>
            </w:r>
            <w:r w:rsidRPr="00083E76">
              <w:rPr>
                <w:rFonts w:hint="cs"/>
                <w:sz w:val="24"/>
                <w:szCs w:val="24"/>
                <w:rtl/>
              </w:rPr>
              <w:t xml:space="preserve">של </w:t>
            </w:r>
            <w:r w:rsidRPr="00083E76">
              <w:rPr>
                <w:sz w:val="24"/>
                <w:szCs w:val="24"/>
                <w:rtl/>
              </w:rPr>
              <w:t>מעל 10 מ</w:t>
            </w:r>
            <w:r w:rsidRPr="00083E76">
              <w:rPr>
                <w:rFonts w:hint="cs"/>
                <w:sz w:val="24"/>
                <w:szCs w:val="24"/>
                <w:rtl/>
              </w:rPr>
              <w:t>י</w:t>
            </w:r>
            <w:r w:rsidRPr="00083E76">
              <w:rPr>
                <w:sz w:val="24"/>
                <w:szCs w:val="24"/>
                <w:rtl/>
              </w:rPr>
              <w:t>ל</w:t>
            </w:r>
            <w:r w:rsidRPr="00083E76">
              <w:rPr>
                <w:rFonts w:hint="cs"/>
                <w:sz w:val="24"/>
                <w:szCs w:val="24"/>
                <w:rtl/>
              </w:rPr>
              <w:t>יון ₪</w:t>
            </w:r>
            <w:r w:rsidRPr="00083E76">
              <w:rPr>
                <w:sz w:val="24"/>
                <w:szCs w:val="24"/>
                <w:rtl/>
              </w:rPr>
              <w:t xml:space="preserve"> </w:t>
            </w:r>
            <w:r w:rsidRPr="00083E76">
              <w:rPr>
                <w:rFonts w:hint="cs"/>
                <w:sz w:val="24"/>
                <w:szCs w:val="24"/>
                <w:rtl/>
              </w:rPr>
              <w:t>וניסיון ב</w:t>
            </w:r>
            <w:r w:rsidRPr="00083E76">
              <w:rPr>
                <w:sz w:val="24"/>
                <w:szCs w:val="24"/>
                <w:rtl/>
              </w:rPr>
              <w:t>ביקורת על הערכות שווי</w:t>
            </w:r>
            <w:r w:rsidRPr="00083E76">
              <w:rPr>
                <w:rFonts w:hint="cs"/>
                <w:sz w:val="24"/>
                <w:szCs w:val="24"/>
                <w:rtl/>
              </w:rPr>
              <w:t xml:space="preserve">, </w:t>
            </w:r>
            <w:r w:rsidRPr="00083E76">
              <w:rPr>
                <w:sz w:val="24"/>
                <w:szCs w:val="24"/>
                <w:rtl/>
              </w:rPr>
              <w:t xml:space="preserve">האם </w:t>
            </w:r>
            <w:r w:rsidRPr="00083E76">
              <w:rPr>
                <w:rFonts w:hint="cs"/>
                <w:sz w:val="24"/>
                <w:szCs w:val="24"/>
                <w:rtl/>
              </w:rPr>
              <w:t>על הצוות המוצע (שותף + מנהל ביקורת + בוחן מרכז) נדרש להיות בעל ניסיון זהה (כלומר, גם בביקורת על הערכות שווי)?</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spacing w:line="276" w:lineRule="auto"/>
              <w:rPr>
                <w:sz w:val="24"/>
                <w:szCs w:val="24"/>
                <w:rtl/>
              </w:rPr>
            </w:pPr>
            <w:r>
              <w:rPr>
                <w:rFonts w:hint="cs"/>
                <w:sz w:val="24"/>
                <w:szCs w:val="24"/>
                <w:rtl/>
              </w:rPr>
              <w:t>הסעיפים שבטבלת "נתונים כלליים" מתייחסים למשרד המציע.</w:t>
            </w:r>
          </w:p>
          <w:p w:rsidR="0075199E" w:rsidRPr="000E45FE" w:rsidRDefault="0075199E" w:rsidP="0075199E">
            <w:pPr>
              <w:spacing w:line="276" w:lineRule="auto"/>
              <w:rPr>
                <w:sz w:val="24"/>
                <w:szCs w:val="24"/>
                <w:rtl/>
              </w:rPr>
            </w:pPr>
            <w:r>
              <w:rPr>
                <w:rFonts w:hint="cs"/>
                <w:sz w:val="24"/>
                <w:szCs w:val="24"/>
                <w:rtl/>
              </w:rPr>
              <w:t>הסעיפים שבטבלת "הצוות המוצע" מתייחסים לצוות הביקורת המוצע.</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47</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1.7 - סל</w:t>
            </w:r>
            <w:r w:rsidRPr="00323CD7">
              <w:rPr>
                <w:rFonts w:hint="cs"/>
                <w:sz w:val="24"/>
                <w:szCs w:val="24"/>
                <w:rtl/>
              </w:rPr>
              <w:t xml:space="preserve"> </w:t>
            </w:r>
            <w:r>
              <w:rPr>
                <w:rFonts w:hint="cs"/>
                <w:sz w:val="24"/>
                <w:szCs w:val="24"/>
                <w:rtl/>
              </w:rPr>
              <w:t>שלישי</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rPr>
                <w:sz w:val="24"/>
                <w:szCs w:val="24"/>
                <w:rtl/>
              </w:rPr>
            </w:pPr>
            <w:r w:rsidRPr="00323CD7">
              <w:rPr>
                <w:rFonts w:hint="cs"/>
                <w:sz w:val="24"/>
                <w:szCs w:val="24"/>
                <w:rtl/>
              </w:rPr>
              <w:t>לשותפים במשרדנו ישנן חברות ייעוץ אשר בבעלותם, האם ניתן להציג עובדים בחברות הייעוץ הללו כעובדי המשרד?</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AD3093" w:rsidP="00AD3093">
            <w:pPr>
              <w:spacing w:line="276" w:lineRule="auto"/>
              <w:rPr>
                <w:sz w:val="24"/>
                <w:szCs w:val="24"/>
                <w:rtl/>
              </w:rPr>
            </w:pPr>
            <w:r>
              <w:rPr>
                <w:rFonts w:hint="cs"/>
                <w:sz w:val="24"/>
                <w:szCs w:val="24"/>
                <w:rtl/>
              </w:rPr>
              <w:t xml:space="preserve">לא - </w:t>
            </w:r>
            <w:r w:rsidRPr="00323CD7">
              <w:rPr>
                <w:rFonts w:hint="cs"/>
                <w:sz w:val="24"/>
                <w:szCs w:val="24"/>
                <w:rtl/>
              </w:rPr>
              <w:t xml:space="preserve">עובדים בחברות הייעוץ </w:t>
            </w:r>
            <w:r>
              <w:rPr>
                <w:rFonts w:hint="cs"/>
                <w:sz w:val="24"/>
                <w:szCs w:val="24"/>
                <w:rtl/>
              </w:rPr>
              <w:t xml:space="preserve">בבעלות שותפים במציע לא יחשבו </w:t>
            </w:r>
            <w:r w:rsidRPr="00323CD7">
              <w:rPr>
                <w:rFonts w:hint="cs"/>
                <w:sz w:val="24"/>
                <w:szCs w:val="24"/>
                <w:rtl/>
              </w:rPr>
              <w:t>כעובדי המשרד</w:t>
            </w:r>
            <w:r>
              <w:rPr>
                <w:rFonts w:hint="cs"/>
                <w:sz w:val="24"/>
                <w:szCs w:val="24"/>
                <w:rtl/>
              </w:rPr>
              <w:t xml:space="preserve"> לצורך מכרז זה.</w:t>
            </w:r>
            <w:r w:rsidR="0075199E">
              <w:rPr>
                <w:rFonts w:hint="cs"/>
                <w:sz w:val="24"/>
                <w:szCs w:val="24"/>
                <w:rtl/>
              </w:rPr>
              <w:t xml:space="preserve"> </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48</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1.7 - סל</w:t>
            </w:r>
            <w:r w:rsidRPr="00323CD7">
              <w:rPr>
                <w:rFonts w:hint="cs"/>
                <w:sz w:val="24"/>
                <w:szCs w:val="24"/>
                <w:rtl/>
              </w:rPr>
              <w:t xml:space="preserve"> </w:t>
            </w:r>
            <w:r>
              <w:rPr>
                <w:rFonts w:hint="cs"/>
                <w:sz w:val="24"/>
                <w:szCs w:val="24"/>
                <w:rtl/>
              </w:rPr>
              <w:t>שלישי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tabs>
                <w:tab w:val="left" w:pos="942"/>
              </w:tabs>
              <w:spacing w:line="276" w:lineRule="auto"/>
              <w:rPr>
                <w:sz w:val="24"/>
                <w:szCs w:val="24"/>
                <w:rtl/>
              </w:rPr>
            </w:pPr>
            <w:r w:rsidRPr="00323CD7">
              <w:rPr>
                <w:rFonts w:hint="cs"/>
                <w:sz w:val="24"/>
                <w:szCs w:val="24"/>
                <w:rtl/>
              </w:rPr>
              <w:t xml:space="preserve">מספר עובדי המשרד, </w:t>
            </w:r>
          </w:p>
          <w:p w:rsidR="0075199E" w:rsidRPr="00323CD7" w:rsidRDefault="0075199E" w:rsidP="00AD3093">
            <w:pPr>
              <w:pStyle w:val="a8"/>
              <w:numPr>
                <w:ilvl w:val="0"/>
                <w:numId w:val="8"/>
              </w:numPr>
              <w:tabs>
                <w:tab w:val="left" w:pos="942"/>
              </w:tabs>
              <w:spacing w:line="276" w:lineRule="auto"/>
              <w:rPr>
                <w:sz w:val="24"/>
                <w:szCs w:val="24"/>
              </w:rPr>
            </w:pPr>
            <w:r w:rsidRPr="00323CD7">
              <w:rPr>
                <w:rFonts w:hint="cs"/>
                <w:sz w:val="24"/>
                <w:szCs w:val="24"/>
                <w:rtl/>
              </w:rPr>
              <w:t>המשרד מעסיק את העובדים באמצעות חברת בת (100% בבעלות המשרד), מבקשים אישור כי העובדים הנ"ל נכללים בהגדרת עובד לצורך מכרז זה.</w:t>
            </w:r>
          </w:p>
          <w:p w:rsidR="0075199E" w:rsidRPr="00323CD7" w:rsidRDefault="0075199E" w:rsidP="0075199E">
            <w:pPr>
              <w:pStyle w:val="a8"/>
              <w:numPr>
                <w:ilvl w:val="0"/>
                <w:numId w:val="8"/>
              </w:numPr>
              <w:tabs>
                <w:tab w:val="left" w:pos="942"/>
              </w:tabs>
              <w:spacing w:line="276" w:lineRule="auto"/>
              <w:rPr>
                <w:sz w:val="24"/>
                <w:szCs w:val="24"/>
                <w:rtl/>
              </w:rPr>
            </w:pPr>
            <w:r w:rsidRPr="00323CD7">
              <w:rPr>
                <w:rFonts w:hint="cs"/>
                <w:sz w:val="24"/>
                <w:szCs w:val="24"/>
                <w:rtl/>
              </w:rPr>
              <w:t>המשרד מעסיק עובדים קבועים במשרה יחידה  שלא באמצעות תלוש ( תשלום כנגד חשבונית ), מבקשים אישור לכלול אותם כעובדי המשרד.</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pStyle w:val="a8"/>
              <w:numPr>
                <w:ilvl w:val="0"/>
                <w:numId w:val="17"/>
              </w:numPr>
              <w:spacing w:line="276" w:lineRule="auto"/>
              <w:rPr>
                <w:sz w:val="24"/>
                <w:szCs w:val="24"/>
              </w:rPr>
            </w:pPr>
            <w:r w:rsidRPr="005F5C9E">
              <w:rPr>
                <w:rFonts w:hint="cs"/>
                <w:sz w:val="24"/>
                <w:szCs w:val="24"/>
                <w:rtl/>
              </w:rPr>
              <w:t>הוועדה דנה בבקשה ולא ראתה לנכון לבצע שינוי במכרז.</w:t>
            </w:r>
          </w:p>
          <w:p w:rsidR="0075199E" w:rsidRDefault="0075199E" w:rsidP="0075199E">
            <w:pPr>
              <w:pStyle w:val="a8"/>
              <w:spacing w:line="276" w:lineRule="auto"/>
              <w:rPr>
                <w:sz w:val="24"/>
                <w:szCs w:val="24"/>
              </w:rPr>
            </w:pPr>
            <w:r>
              <w:rPr>
                <w:rFonts w:hint="cs"/>
                <w:sz w:val="24"/>
                <w:szCs w:val="24"/>
                <w:rtl/>
              </w:rPr>
              <w:t>יש לפעול בהתאם להערת השוליים בסעיף 2 לפרק ב'.</w:t>
            </w:r>
          </w:p>
          <w:p w:rsidR="0075199E" w:rsidRPr="005B77E3" w:rsidRDefault="0075199E" w:rsidP="0075199E">
            <w:pPr>
              <w:pStyle w:val="a8"/>
              <w:numPr>
                <w:ilvl w:val="0"/>
                <w:numId w:val="17"/>
              </w:numPr>
              <w:spacing w:line="276" w:lineRule="auto"/>
              <w:rPr>
                <w:sz w:val="24"/>
                <w:szCs w:val="24"/>
                <w:rtl/>
              </w:rPr>
            </w:pPr>
            <w:r>
              <w:rPr>
                <w:rFonts w:hint="cs"/>
                <w:sz w:val="24"/>
                <w:szCs w:val="24"/>
                <w:rtl/>
              </w:rPr>
              <w:t>ניתן לכלול עובדים אלו כעובדי המשרד במידה ועומדים בהגדרת "עובד" שבסעיף 2 לפרק א' (עודכנה).</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FE4713" w:rsidP="0075199E">
            <w:pPr>
              <w:jc w:val="center"/>
              <w:rPr>
                <w:sz w:val="24"/>
                <w:szCs w:val="24"/>
                <w:rtl/>
              </w:rPr>
            </w:pPr>
            <w:r w:rsidRPr="000051F6">
              <w:rPr>
                <w:rFonts w:hint="cs"/>
                <w:sz w:val="24"/>
                <w:szCs w:val="24"/>
                <w:rtl/>
              </w:rPr>
              <w:t>49</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1.7 - סל</w:t>
            </w:r>
            <w:r w:rsidRPr="00323CD7">
              <w:rPr>
                <w:rFonts w:hint="cs"/>
                <w:sz w:val="24"/>
                <w:szCs w:val="24"/>
                <w:rtl/>
              </w:rPr>
              <w:t xml:space="preserve"> </w:t>
            </w:r>
            <w:r>
              <w:rPr>
                <w:rFonts w:hint="cs"/>
                <w:sz w:val="24"/>
                <w:szCs w:val="24"/>
                <w:rtl/>
              </w:rPr>
              <w:t>שלישי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eastAsia"/>
                <w:sz w:val="24"/>
                <w:szCs w:val="24"/>
                <w:rtl/>
              </w:rPr>
              <w:t>מס</w:t>
            </w:r>
            <w:r w:rsidRPr="00323CD7">
              <w:rPr>
                <w:rFonts w:hint="cs"/>
                <w:sz w:val="24"/>
                <w:szCs w:val="24"/>
                <w:rtl/>
              </w:rPr>
              <w:t>פר</w:t>
            </w:r>
            <w:r w:rsidRPr="00323CD7">
              <w:rPr>
                <w:sz w:val="24"/>
                <w:szCs w:val="24"/>
                <w:rtl/>
              </w:rPr>
              <w:t xml:space="preserve"> </w:t>
            </w:r>
            <w:r w:rsidRPr="00323CD7">
              <w:rPr>
                <w:rFonts w:hint="cs"/>
                <w:sz w:val="24"/>
                <w:szCs w:val="24"/>
                <w:rtl/>
              </w:rPr>
              <w:t xml:space="preserve">לקוחות להם בוצעה ביקורת על </w:t>
            </w:r>
            <w:r w:rsidRPr="00323CD7">
              <w:rPr>
                <w:rFonts w:hint="eastAsia"/>
                <w:sz w:val="24"/>
                <w:szCs w:val="24"/>
                <w:rtl/>
              </w:rPr>
              <w:t>הערכות</w:t>
            </w:r>
            <w:r w:rsidRPr="00323CD7">
              <w:rPr>
                <w:sz w:val="24"/>
                <w:szCs w:val="24"/>
                <w:rtl/>
              </w:rPr>
              <w:t xml:space="preserve"> </w:t>
            </w:r>
            <w:r w:rsidRPr="00323CD7">
              <w:rPr>
                <w:rFonts w:hint="eastAsia"/>
                <w:sz w:val="24"/>
                <w:szCs w:val="24"/>
                <w:rtl/>
              </w:rPr>
              <w:t>שווי</w:t>
            </w:r>
            <w:r w:rsidRPr="00323CD7">
              <w:rPr>
                <w:sz w:val="24"/>
                <w:szCs w:val="24"/>
                <w:rtl/>
              </w:rPr>
              <w:t xml:space="preserve"> </w:t>
            </w:r>
            <w:r w:rsidRPr="00323CD7">
              <w:rPr>
                <w:rFonts w:hint="cs"/>
                <w:sz w:val="24"/>
                <w:szCs w:val="24"/>
                <w:rtl/>
              </w:rPr>
              <w:t>על ידי המשרד</w:t>
            </w:r>
            <w:r w:rsidRPr="00323CD7">
              <w:rPr>
                <w:sz w:val="24"/>
                <w:szCs w:val="24"/>
                <w:rtl/>
              </w:rPr>
              <w:t xml:space="preserve"> </w:t>
            </w:r>
            <w:r w:rsidRPr="00323CD7">
              <w:rPr>
                <w:rFonts w:hint="cs"/>
                <w:sz w:val="24"/>
                <w:szCs w:val="24"/>
                <w:rtl/>
              </w:rPr>
              <w:t>בשנים 2016-2016</w:t>
            </w:r>
          </w:p>
          <w:p w:rsidR="0075199E" w:rsidRPr="00323CD7" w:rsidRDefault="0075199E" w:rsidP="00AD3093">
            <w:pPr>
              <w:tabs>
                <w:tab w:val="left" w:pos="942"/>
              </w:tabs>
              <w:spacing w:line="276" w:lineRule="auto"/>
              <w:rPr>
                <w:sz w:val="24"/>
                <w:szCs w:val="24"/>
                <w:rtl/>
              </w:rPr>
            </w:pPr>
            <w:r w:rsidRPr="00323CD7">
              <w:rPr>
                <w:rFonts w:hint="cs"/>
                <w:sz w:val="24"/>
                <w:szCs w:val="24"/>
                <w:rtl/>
              </w:rPr>
              <w:t>משרדנו ערך הערכות שווי וערך ביקורת על חברות שנערכה להם הערכת שווי.</w:t>
            </w:r>
          </w:p>
          <w:p w:rsidR="0075199E" w:rsidRPr="00323CD7" w:rsidRDefault="0075199E" w:rsidP="0075199E">
            <w:pPr>
              <w:tabs>
                <w:tab w:val="left" w:pos="942"/>
              </w:tabs>
              <w:spacing w:line="276" w:lineRule="auto"/>
              <w:rPr>
                <w:sz w:val="24"/>
                <w:szCs w:val="24"/>
                <w:rtl/>
              </w:rPr>
            </w:pPr>
            <w:r w:rsidRPr="00323CD7">
              <w:rPr>
                <w:rFonts w:hint="cs"/>
                <w:sz w:val="24"/>
                <w:szCs w:val="24"/>
                <w:rtl/>
              </w:rPr>
              <w:t>לא ברור מהי הגדרת ביקורת להערכת שווי.</w:t>
            </w:r>
          </w:p>
          <w:p w:rsidR="0075199E" w:rsidRPr="00323CD7" w:rsidRDefault="0075199E" w:rsidP="0075199E">
            <w:pPr>
              <w:tabs>
                <w:tab w:val="left" w:pos="942"/>
              </w:tabs>
              <w:spacing w:line="276" w:lineRule="auto"/>
              <w:rPr>
                <w:sz w:val="24"/>
                <w:szCs w:val="24"/>
                <w:rtl/>
              </w:rPr>
            </w:pPr>
            <w:r w:rsidRPr="00323CD7">
              <w:rPr>
                <w:rFonts w:hint="cs"/>
                <w:sz w:val="24"/>
                <w:szCs w:val="24"/>
                <w:rtl/>
              </w:rPr>
              <w:t>אנא הסברכם.</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AD3093" w:rsidP="00AD3093">
            <w:pPr>
              <w:spacing w:line="276" w:lineRule="auto"/>
              <w:rPr>
                <w:sz w:val="24"/>
                <w:szCs w:val="24"/>
                <w:rtl/>
              </w:rPr>
            </w:pPr>
            <w:r>
              <w:rPr>
                <w:rFonts w:hint="cs"/>
                <w:sz w:val="24"/>
                <w:szCs w:val="24"/>
                <w:rtl/>
              </w:rPr>
              <w:t>לצורך מכרז זה,  נדרש</w:t>
            </w:r>
            <w:r>
              <w:rPr>
                <w:rFonts w:hint="cs"/>
                <w:sz w:val="24"/>
                <w:szCs w:val="24"/>
              </w:rPr>
              <w:t xml:space="preserve"> </w:t>
            </w:r>
            <w:r>
              <w:rPr>
                <w:rFonts w:hint="cs"/>
                <w:sz w:val="24"/>
                <w:szCs w:val="24"/>
                <w:rtl/>
              </w:rPr>
              <w:t xml:space="preserve"> כי המציע ביצע </w:t>
            </w:r>
            <w:r w:rsidR="0075199E">
              <w:rPr>
                <w:rFonts w:hint="cs"/>
                <w:sz w:val="24"/>
                <w:szCs w:val="24"/>
                <w:rtl/>
              </w:rPr>
              <w:t>ביקורת על הערכות שווי בלבד</w:t>
            </w:r>
            <w:r>
              <w:rPr>
                <w:rFonts w:hint="cs"/>
                <w:sz w:val="24"/>
                <w:szCs w:val="24"/>
                <w:rtl/>
              </w:rPr>
              <w:t xml:space="preserve"> </w:t>
            </w:r>
            <w:r w:rsidRPr="00E223FF">
              <w:rPr>
                <w:rFonts w:hint="eastAsia"/>
                <w:b/>
                <w:bCs/>
                <w:sz w:val="24"/>
                <w:szCs w:val="24"/>
                <w:u w:val="single"/>
                <w:rtl/>
              </w:rPr>
              <w:t>ולא</w:t>
            </w:r>
            <w:r>
              <w:rPr>
                <w:rFonts w:hint="cs"/>
                <w:sz w:val="24"/>
                <w:szCs w:val="24"/>
                <w:rtl/>
              </w:rPr>
              <w:t xml:space="preserve"> כי ערך הערכות שווי</w:t>
            </w:r>
            <w:r w:rsidR="0075199E">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lastRenderedPageBreak/>
              <w:t>50</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ה</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1.8</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pStyle w:val="a8"/>
              <w:numPr>
                <w:ilvl w:val="0"/>
                <w:numId w:val="6"/>
              </w:numPr>
              <w:spacing w:line="276" w:lineRule="auto"/>
              <w:rPr>
                <w:sz w:val="24"/>
                <w:szCs w:val="24"/>
                <w:rtl/>
              </w:rPr>
            </w:pPr>
            <w:r w:rsidRPr="00323CD7">
              <w:rPr>
                <w:rFonts w:hint="cs"/>
                <w:sz w:val="24"/>
                <w:szCs w:val="24"/>
                <w:rtl/>
              </w:rPr>
              <w:t xml:space="preserve">איזה ניסיון מקצועי ייבחן </w:t>
            </w:r>
            <w:r w:rsidRPr="00323CD7">
              <w:rPr>
                <w:sz w:val="24"/>
                <w:szCs w:val="24"/>
                <w:rtl/>
              </w:rPr>
              <w:t>בריאיון</w:t>
            </w:r>
            <w:r w:rsidRPr="00323CD7">
              <w:rPr>
                <w:rFonts w:hint="cs"/>
                <w:sz w:val="24"/>
                <w:szCs w:val="24"/>
                <w:rtl/>
              </w:rPr>
              <w:t xml:space="preserve">? </w:t>
            </w:r>
          </w:p>
          <w:p w:rsidR="0075199E" w:rsidRPr="00323CD7" w:rsidRDefault="0075199E" w:rsidP="0075199E">
            <w:pPr>
              <w:pStyle w:val="a8"/>
              <w:numPr>
                <w:ilvl w:val="0"/>
                <w:numId w:val="6"/>
              </w:numPr>
              <w:spacing w:line="276" w:lineRule="auto"/>
              <w:rPr>
                <w:sz w:val="24"/>
                <w:szCs w:val="24"/>
                <w:rtl/>
              </w:rPr>
            </w:pPr>
            <w:r w:rsidRPr="00323CD7">
              <w:rPr>
                <w:rFonts w:hint="cs"/>
                <w:sz w:val="24"/>
                <w:szCs w:val="24"/>
                <w:rtl/>
              </w:rPr>
              <w:t>האם ניתן לקבל את הפרמטרים לניקוד הריאיון?</w:t>
            </w:r>
          </w:p>
          <w:p w:rsidR="0075199E" w:rsidRPr="00323CD7" w:rsidRDefault="0075199E" w:rsidP="0075199E">
            <w:pPr>
              <w:pStyle w:val="a8"/>
              <w:numPr>
                <w:ilvl w:val="0"/>
                <w:numId w:val="6"/>
              </w:numPr>
              <w:spacing w:line="276" w:lineRule="auto"/>
              <w:rPr>
                <w:sz w:val="24"/>
                <w:szCs w:val="24"/>
                <w:rtl/>
              </w:rPr>
            </w:pPr>
            <w:r>
              <w:rPr>
                <w:rFonts w:hint="cs"/>
                <w:sz w:val="24"/>
                <w:szCs w:val="24"/>
                <w:rtl/>
              </w:rPr>
              <w:t>האם כל חבר צוות מוצע י</w:t>
            </w:r>
            <w:r w:rsidRPr="00323CD7">
              <w:rPr>
                <w:rFonts w:hint="cs"/>
                <w:sz w:val="24"/>
                <w:szCs w:val="24"/>
                <w:rtl/>
              </w:rPr>
              <w:t>נוקד באופן אישי?</w:t>
            </w:r>
            <w:r w:rsidRPr="00323CD7">
              <w:rPr>
                <w:sz w:val="24"/>
                <w:szCs w:val="24"/>
                <w:rtl/>
              </w:rPr>
              <w:t xml:space="preserve"> </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75199E">
            <w:pPr>
              <w:spacing w:line="276" w:lineRule="auto"/>
              <w:rPr>
                <w:sz w:val="24"/>
                <w:szCs w:val="24"/>
                <w:rtl/>
              </w:rPr>
            </w:pPr>
            <w:r>
              <w:rPr>
                <w:rFonts w:hint="cs"/>
                <w:sz w:val="24"/>
                <w:szCs w:val="24"/>
                <w:rtl/>
              </w:rPr>
              <w:t>תכנית הריאיון תישלח למציעים אשר יעברו לשלב הרביעי.</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051F6" w:rsidRDefault="0075199E" w:rsidP="0075199E">
            <w:pPr>
              <w:jc w:val="center"/>
              <w:rPr>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C47580" w:rsidRDefault="0075199E" w:rsidP="0075199E">
            <w:pPr>
              <w:spacing w:line="276" w:lineRule="auto"/>
              <w:jc w:val="center"/>
              <w:rPr>
                <w:b/>
                <w:bCs/>
                <w:sz w:val="24"/>
                <w:szCs w:val="24"/>
                <w:u w:val="single"/>
                <w:rtl/>
              </w:rPr>
            </w:pPr>
            <w:r w:rsidRPr="00C47580">
              <w:rPr>
                <w:rFonts w:hint="cs"/>
                <w:b/>
                <w:bCs/>
                <w:sz w:val="24"/>
                <w:szCs w:val="24"/>
                <w:u w:val="single"/>
                <w:rtl/>
              </w:rPr>
              <w:t>פרק ו'</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E45FE" w:rsidRDefault="0075199E" w:rsidP="0075199E">
            <w:pPr>
              <w:spacing w:line="276" w:lineRule="auto"/>
              <w:jc w:val="center"/>
              <w:rPr>
                <w:sz w:val="24"/>
                <w:szCs w:val="24"/>
                <w:rtl/>
              </w:rPr>
            </w:pP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0E45FE" w:rsidRDefault="0075199E" w:rsidP="0075199E">
            <w:pPr>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0E45FE" w:rsidRDefault="0075199E" w:rsidP="0075199E">
            <w:pPr>
              <w:spacing w:line="276" w:lineRule="auto"/>
              <w:rPr>
                <w:sz w:val="24"/>
                <w:szCs w:val="24"/>
                <w:highlight w:val="yellow"/>
                <w:rtl/>
              </w:rPr>
            </w:pP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51</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ו</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E45FE" w:rsidRDefault="0075199E" w:rsidP="0075199E">
            <w:pPr>
              <w:spacing w:line="276" w:lineRule="auto"/>
              <w:jc w:val="center"/>
              <w:rPr>
                <w:sz w:val="24"/>
                <w:szCs w:val="24"/>
                <w:rtl/>
              </w:rPr>
            </w:pPr>
            <w:r>
              <w:rPr>
                <w:rFonts w:hint="cs"/>
                <w:sz w:val="24"/>
                <w:szCs w:val="24"/>
                <w:rtl/>
              </w:rPr>
              <w:t xml:space="preserve">כללי </w:t>
            </w:r>
            <w:r>
              <w:rPr>
                <w:sz w:val="24"/>
                <w:szCs w:val="24"/>
                <w:rtl/>
              </w:rPr>
              <w:t>–</w:t>
            </w:r>
            <w:r>
              <w:rPr>
                <w:rFonts w:hint="cs"/>
                <w:sz w:val="24"/>
                <w:szCs w:val="24"/>
                <w:rtl/>
              </w:rPr>
              <w:t xml:space="preserve"> מסמכים להגשה</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0E45FE" w:rsidRDefault="0075199E" w:rsidP="0075199E">
            <w:pPr>
              <w:spacing w:line="276" w:lineRule="auto"/>
              <w:rPr>
                <w:sz w:val="24"/>
                <w:szCs w:val="24"/>
                <w:rtl/>
              </w:rPr>
            </w:pPr>
            <w:r w:rsidRPr="00323CD7">
              <w:rPr>
                <w:rFonts w:hint="cs"/>
                <w:sz w:val="24"/>
                <w:szCs w:val="24"/>
                <w:rtl/>
              </w:rPr>
              <w:t xml:space="preserve">בחלק ו מספר 12, 26-28 נספחים ז, יא , </w:t>
            </w:r>
            <w:proofErr w:type="spellStart"/>
            <w:r w:rsidRPr="00323CD7">
              <w:rPr>
                <w:rFonts w:hint="cs"/>
                <w:sz w:val="24"/>
                <w:szCs w:val="24"/>
                <w:rtl/>
              </w:rPr>
              <w:t>יב</w:t>
            </w:r>
            <w:proofErr w:type="spellEnd"/>
            <w:r w:rsidRPr="00323CD7">
              <w:rPr>
                <w:rFonts w:hint="cs"/>
                <w:sz w:val="24"/>
                <w:szCs w:val="24"/>
                <w:rtl/>
              </w:rPr>
              <w:t xml:space="preserve"> , </w:t>
            </w:r>
            <w:proofErr w:type="spellStart"/>
            <w:r w:rsidRPr="00323CD7">
              <w:rPr>
                <w:rFonts w:hint="cs"/>
                <w:sz w:val="24"/>
                <w:szCs w:val="24"/>
                <w:rtl/>
              </w:rPr>
              <w:t>יג</w:t>
            </w:r>
            <w:proofErr w:type="spellEnd"/>
            <w:r w:rsidRPr="00323CD7">
              <w:rPr>
                <w:rFonts w:hint="cs"/>
                <w:sz w:val="24"/>
                <w:szCs w:val="24"/>
                <w:rtl/>
              </w:rPr>
              <w:t xml:space="preserve"> . לצרפם ריקים למעטפת ההצעות? אין דרישה להעמדת ערבות אלא רק לזוכה. מה יש לצרף להצעה?</w:t>
            </w:r>
            <w:r>
              <w:rPr>
                <w:rFonts w:hint="cs"/>
                <w:sz w:val="24"/>
                <w:szCs w:val="24"/>
                <w:rtl/>
              </w:rPr>
              <w:t xml:space="preserve"> כנ"ל דוחות שעות העבודה שלא רלוו</w:t>
            </w:r>
            <w:r w:rsidRPr="00323CD7">
              <w:rPr>
                <w:rFonts w:hint="cs"/>
                <w:sz w:val="24"/>
                <w:szCs w:val="24"/>
                <w:rtl/>
              </w:rPr>
              <w:t>נטי</w:t>
            </w:r>
            <w:r>
              <w:rPr>
                <w:rFonts w:hint="cs"/>
                <w:sz w:val="24"/>
                <w:szCs w:val="24"/>
                <w:rtl/>
              </w:rPr>
              <w:t>י</w:t>
            </w:r>
            <w:r w:rsidRPr="00323CD7">
              <w:rPr>
                <w:rFonts w:hint="cs"/>
                <w:sz w:val="24"/>
                <w:szCs w:val="24"/>
                <w:rtl/>
              </w:rPr>
              <w:t>ם להצעה המוגשת.</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75199E">
            <w:pPr>
              <w:spacing w:line="276" w:lineRule="auto"/>
              <w:rPr>
                <w:sz w:val="24"/>
                <w:szCs w:val="24"/>
                <w:rtl/>
              </w:rPr>
            </w:pPr>
            <w:proofErr w:type="spellStart"/>
            <w:r>
              <w:rPr>
                <w:rFonts w:hint="cs"/>
                <w:sz w:val="24"/>
                <w:szCs w:val="24"/>
                <w:rtl/>
              </w:rPr>
              <w:t>מורשי</w:t>
            </w:r>
            <w:proofErr w:type="spellEnd"/>
            <w:r>
              <w:rPr>
                <w:rFonts w:hint="cs"/>
                <w:sz w:val="24"/>
                <w:szCs w:val="24"/>
                <w:rtl/>
              </w:rPr>
              <w:t xml:space="preserve"> החתימה נדרשים לחתום </w:t>
            </w:r>
            <w:r w:rsidRPr="00903048">
              <w:rPr>
                <w:rFonts w:hint="eastAsia"/>
                <w:sz w:val="24"/>
                <w:szCs w:val="24"/>
                <w:rtl/>
              </w:rPr>
              <w:t>בראשי</w:t>
            </w:r>
            <w:r w:rsidRPr="00903048">
              <w:rPr>
                <w:sz w:val="24"/>
                <w:szCs w:val="24"/>
                <w:rtl/>
              </w:rPr>
              <w:t xml:space="preserve"> </w:t>
            </w:r>
            <w:r w:rsidRPr="00903048">
              <w:rPr>
                <w:rFonts w:hint="eastAsia"/>
                <w:sz w:val="24"/>
                <w:szCs w:val="24"/>
                <w:rtl/>
              </w:rPr>
              <w:t>תיבות</w:t>
            </w:r>
            <w:r w:rsidRPr="00903048">
              <w:rPr>
                <w:sz w:val="24"/>
                <w:szCs w:val="24"/>
                <w:rtl/>
              </w:rPr>
              <w:t xml:space="preserve"> </w:t>
            </w:r>
            <w:r w:rsidRPr="00903048">
              <w:rPr>
                <w:rFonts w:hint="eastAsia"/>
                <w:sz w:val="24"/>
                <w:szCs w:val="24"/>
                <w:rtl/>
              </w:rPr>
              <w:t>בכל</w:t>
            </w:r>
            <w:r w:rsidRPr="00903048">
              <w:rPr>
                <w:sz w:val="24"/>
                <w:szCs w:val="24"/>
                <w:rtl/>
              </w:rPr>
              <w:t xml:space="preserve"> </w:t>
            </w:r>
            <w:r w:rsidRPr="00903048">
              <w:rPr>
                <w:rFonts w:hint="eastAsia"/>
                <w:sz w:val="24"/>
                <w:szCs w:val="24"/>
                <w:rtl/>
              </w:rPr>
              <w:t>עמוד</w:t>
            </w:r>
            <w:r>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52</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jc w:val="center"/>
            </w:pPr>
            <w:r>
              <w:rPr>
                <w:rFonts w:hint="cs"/>
                <w:sz w:val="24"/>
                <w:szCs w:val="24"/>
                <w:rtl/>
              </w:rPr>
              <w:t>פרק ו</w:t>
            </w:r>
            <w:r w:rsidRPr="00E6293C">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 xml:space="preserve">רשימת תיוג </w:t>
            </w:r>
            <w:r w:rsidRPr="00323CD7">
              <w:rPr>
                <w:sz w:val="24"/>
                <w:szCs w:val="24"/>
                <w:rtl/>
              </w:rPr>
              <w:t>–</w:t>
            </w:r>
            <w:r w:rsidRPr="00323CD7">
              <w:rPr>
                <w:rFonts w:hint="cs"/>
                <w:sz w:val="24"/>
                <w:szCs w:val="24"/>
                <w:rtl/>
              </w:rPr>
              <w:t xml:space="preserve"> סל שני</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האם הכוונה בדוח ביצוע ברשימת לקוחות להם מחזור מעל 50 מ</w:t>
            </w:r>
            <w:r>
              <w:rPr>
                <w:rFonts w:hint="cs"/>
                <w:sz w:val="24"/>
                <w:szCs w:val="24"/>
                <w:rtl/>
              </w:rPr>
              <w:t>י</w:t>
            </w:r>
            <w:r w:rsidRPr="00323CD7">
              <w:rPr>
                <w:rFonts w:hint="cs"/>
                <w:sz w:val="24"/>
                <w:szCs w:val="24"/>
                <w:rtl/>
              </w:rPr>
              <w:t>ליון ש"ח, לציין שם חברה ומחזורה?</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75199E">
            <w:pPr>
              <w:spacing w:line="276" w:lineRule="auto"/>
              <w:rPr>
                <w:sz w:val="24"/>
                <w:szCs w:val="24"/>
                <w:rtl/>
              </w:rPr>
            </w:pPr>
            <w:r w:rsidRPr="00B04D1C">
              <w:rPr>
                <w:rFonts w:hint="cs"/>
                <w:sz w:val="24"/>
                <w:szCs w:val="24"/>
                <w:rtl/>
              </w:rPr>
              <w:t>ניתן לצרף תצהיר מאומת על ידי עו"ד, בו יצוינו שמות הלקוחות המבוקרים</w:t>
            </w:r>
            <w:r>
              <w:rPr>
                <w:rFonts w:hint="cs"/>
                <w:sz w:val="24"/>
                <w:szCs w:val="24"/>
                <w:rtl/>
              </w:rPr>
              <w:t xml:space="preserve"> ואישור כי היקף המחזור עומד בתנאי שבסעיף</w:t>
            </w:r>
            <w:r w:rsidRPr="00B04D1C">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051F6" w:rsidRDefault="0075199E" w:rsidP="0075199E">
            <w:pPr>
              <w:spacing w:line="276" w:lineRule="auto"/>
              <w:jc w:val="center"/>
              <w:rPr>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323CD7" w:rsidRDefault="0075199E" w:rsidP="0075199E">
            <w:pPr>
              <w:spacing w:line="276" w:lineRule="auto"/>
              <w:jc w:val="center"/>
              <w:rPr>
                <w:sz w:val="24"/>
                <w:szCs w:val="24"/>
                <w:rtl/>
              </w:rPr>
            </w:pPr>
            <w:r w:rsidRPr="00323CD7">
              <w:rPr>
                <w:rFonts w:hint="cs"/>
                <w:sz w:val="24"/>
                <w:szCs w:val="24"/>
                <w:rtl/>
              </w:rPr>
              <w:t>נספחים</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E45FE" w:rsidRDefault="0075199E" w:rsidP="0075199E">
            <w:pPr>
              <w:spacing w:line="276" w:lineRule="auto"/>
              <w:jc w:val="center"/>
              <w:rPr>
                <w:sz w:val="24"/>
                <w:szCs w:val="24"/>
                <w:rtl/>
              </w:rPr>
            </w:pP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0E45FE" w:rsidRDefault="0075199E" w:rsidP="0075199E">
            <w:pPr>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323CD7" w:rsidRDefault="0075199E" w:rsidP="0075199E">
            <w:pPr>
              <w:spacing w:line="276" w:lineRule="auto"/>
              <w:rPr>
                <w:sz w:val="24"/>
                <w:szCs w:val="24"/>
                <w:rtl/>
              </w:rPr>
            </w:pPr>
          </w:p>
        </w:tc>
      </w:tr>
      <w:tr w:rsidR="00F85AF9"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F85AF9" w:rsidRPr="000051F6" w:rsidRDefault="000051F6" w:rsidP="0075199E">
            <w:pPr>
              <w:jc w:val="center"/>
              <w:rPr>
                <w:sz w:val="24"/>
                <w:szCs w:val="24"/>
                <w:rtl/>
              </w:rPr>
            </w:pPr>
            <w:r w:rsidRPr="000051F6">
              <w:rPr>
                <w:rFonts w:hint="cs"/>
                <w:sz w:val="24"/>
                <w:szCs w:val="24"/>
                <w:rtl/>
              </w:rPr>
              <w:t>53</w:t>
            </w:r>
          </w:p>
        </w:tc>
        <w:tc>
          <w:tcPr>
            <w:tcW w:w="1781" w:type="dxa"/>
            <w:tcBorders>
              <w:top w:val="single" w:sz="4" w:space="0" w:color="auto"/>
              <w:left w:val="single" w:sz="4" w:space="0" w:color="auto"/>
              <w:bottom w:val="single" w:sz="4" w:space="0" w:color="auto"/>
              <w:right w:val="single" w:sz="4" w:space="0" w:color="auto"/>
            </w:tcBorders>
            <w:vAlign w:val="center"/>
          </w:tcPr>
          <w:p w:rsidR="00F85AF9" w:rsidRPr="00F13EAA" w:rsidRDefault="00F85AF9" w:rsidP="0075199E">
            <w:pPr>
              <w:spacing w:line="276" w:lineRule="auto"/>
              <w:jc w:val="center"/>
              <w:rPr>
                <w:sz w:val="24"/>
                <w:szCs w:val="24"/>
                <w:rtl/>
              </w:rPr>
            </w:pPr>
            <w:r w:rsidRPr="00F13EAA">
              <w:rPr>
                <w:rFonts w:hint="cs"/>
                <w:sz w:val="24"/>
                <w:szCs w:val="24"/>
                <w:rtl/>
              </w:rPr>
              <w:t>נספח א'</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F85AF9" w:rsidRPr="00F13EAA" w:rsidRDefault="00F85AF9" w:rsidP="0075199E">
            <w:pPr>
              <w:spacing w:line="276" w:lineRule="auto"/>
              <w:jc w:val="center"/>
              <w:rPr>
                <w:sz w:val="24"/>
                <w:szCs w:val="24"/>
                <w:rtl/>
              </w:rPr>
            </w:pPr>
            <w:r w:rsidRPr="00F13EAA">
              <w:rPr>
                <w:sz w:val="24"/>
                <w:szCs w:val="24"/>
                <w:rtl/>
              </w:rPr>
              <w:t>4.2</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F85AF9" w:rsidRPr="00F13EAA" w:rsidRDefault="00F85AF9" w:rsidP="0075199E">
            <w:pPr>
              <w:spacing w:line="276" w:lineRule="auto"/>
              <w:rPr>
                <w:sz w:val="24"/>
                <w:szCs w:val="24"/>
                <w:rtl/>
              </w:rPr>
            </w:pPr>
            <w:r w:rsidRPr="00F13EAA">
              <w:rPr>
                <w:rFonts w:hint="eastAsia"/>
                <w:sz w:val="24"/>
                <w:szCs w:val="24"/>
                <w:rtl/>
              </w:rPr>
              <w:t>יש</w:t>
            </w:r>
            <w:r w:rsidRPr="00F13EAA">
              <w:rPr>
                <w:sz w:val="24"/>
                <w:szCs w:val="24"/>
                <w:rtl/>
              </w:rPr>
              <w:t xml:space="preserve"> </w:t>
            </w:r>
            <w:r w:rsidRPr="00F13EAA">
              <w:rPr>
                <w:rFonts w:hint="eastAsia"/>
                <w:sz w:val="24"/>
                <w:szCs w:val="24"/>
                <w:rtl/>
              </w:rPr>
              <w:t>להכפיף</w:t>
            </w:r>
            <w:r w:rsidRPr="00F13EAA">
              <w:rPr>
                <w:sz w:val="24"/>
                <w:szCs w:val="24"/>
                <w:rtl/>
              </w:rPr>
              <w:t xml:space="preserve"> </w:t>
            </w:r>
            <w:r w:rsidRPr="00F13EAA">
              <w:rPr>
                <w:rFonts w:hint="eastAsia"/>
                <w:sz w:val="24"/>
                <w:szCs w:val="24"/>
                <w:rtl/>
              </w:rPr>
              <w:t>הוראות</w:t>
            </w:r>
            <w:r w:rsidRPr="00F13EAA">
              <w:rPr>
                <w:sz w:val="24"/>
                <w:szCs w:val="24"/>
                <w:rtl/>
              </w:rPr>
              <w:t xml:space="preserve"> </w:t>
            </w:r>
            <w:r w:rsidRPr="00F13EAA">
              <w:rPr>
                <w:rFonts w:hint="eastAsia"/>
                <w:sz w:val="24"/>
                <w:szCs w:val="24"/>
                <w:rtl/>
              </w:rPr>
              <w:t>סעיף</w:t>
            </w:r>
            <w:r w:rsidRPr="00F13EAA">
              <w:rPr>
                <w:sz w:val="24"/>
                <w:szCs w:val="24"/>
                <w:rtl/>
              </w:rPr>
              <w:t xml:space="preserve"> </w:t>
            </w:r>
            <w:r w:rsidRPr="00F13EAA">
              <w:rPr>
                <w:rFonts w:hint="eastAsia"/>
                <w:sz w:val="24"/>
                <w:szCs w:val="24"/>
                <w:rtl/>
              </w:rPr>
              <w:t>זה</w:t>
            </w:r>
            <w:r w:rsidRPr="00F13EAA">
              <w:rPr>
                <w:sz w:val="24"/>
                <w:szCs w:val="24"/>
                <w:rtl/>
              </w:rPr>
              <w:t xml:space="preserve"> </w:t>
            </w:r>
            <w:r w:rsidRPr="00F13EAA">
              <w:rPr>
                <w:rFonts w:hint="eastAsia"/>
                <w:sz w:val="24"/>
                <w:szCs w:val="24"/>
                <w:rtl/>
              </w:rPr>
              <w:t>להוראות</w:t>
            </w:r>
            <w:r w:rsidRPr="00F13EAA">
              <w:rPr>
                <w:sz w:val="24"/>
                <w:szCs w:val="24"/>
                <w:rtl/>
              </w:rPr>
              <w:t xml:space="preserve"> </w:t>
            </w:r>
            <w:r w:rsidRPr="00F13EAA">
              <w:rPr>
                <w:rFonts w:hint="eastAsia"/>
                <w:sz w:val="24"/>
                <w:szCs w:val="24"/>
                <w:rtl/>
              </w:rPr>
              <w:t>הדין</w:t>
            </w:r>
            <w:r w:rsidRPr="00F13EAA">
              <w:rPr>
                <w:sz w:val="24"/>
                <w:szCs w:val="24"/>
                <w:rtl/>
              </w:rPr>
              <w:t xml:space="preserve"> </w:t>
            </w:r>
            <w:r w:rsidRPr="00F13EAA">
              <w:rPr>
                <w:rFonts w:hint="eastAsia"/>
                <w:sz w:val="24"/>
                <w:szCs w:val="24"/>
                <w:rtl/>
              </w:rPr>
              <w:t>בחוק</w:t>
            </w:r>
            <w:r w:rsidRPr="00F13EAA">
              <w:rPr>
                <w:sz w:val="24"/>
                <w:szCs w:val="24"/>
                <w:rtl/>
              </w:rPr>
              <w:t xml:space="preserve"> </w:t>
            </w:r>
            <w:r w:rsidRPr="00F13EAA">
              <w:rPr>
                <w:rFonts w:hint="eastAsia"/>
                <w:sz w:val="24"/>
                <w:szCs w:val="24"/>
                <w:rtl/>
              </w:rPr>
              <w:t>רו</w:t>
            </w:r>
            <w:r w:rsidRPr="00F13EAA">
              <w:rPr>
                <w:sz w:val="24"/>
                <w:szCs w:val="24"/>
                <w:rtl/>
              </w:rPr>
              <w:t>"</w:t>
            </w:r>
            <w:r w:rsidRPr="00F13EAA">
              <w:rPr>
                <w:rFonts w:hint="eastAsia"/>
                <w:sz w:val="24"/>
                <w:szCs w:val="24"/>
                <w:rtl/>
              </w:rPr>
              <w:t>ח</w:t>
            </w:r>
            <w:r w:rsidRPr="00F13EAA">
              <w:rPr>
                <w:sz w:val="24"/>
                <w:szCs w:val="24"/>
                <w:rtl/>
              </w:rPr>
              <w:t xml:space="preserve"> </w:t>
            </w:r>
            <w:r w:rsidRPr="00F13EAA">
              <w:rPr>
                <w:rFonts w:hint="eastAsia"/>
                <w:sz w:val="24"/>
                <w:szCs w:val="24"/>
                <w:rtl/>
              </w:rPr>
              <w:t>ותקנותיו</w:t>
            </w:r>
            <w:r w:rsidRPr="00F13EAA">
              <w:rPr>
                <w:sz w:val="24"/>
                <w:szCs w:val="24"/>
                <w:rtl/>
              </w:rPr>
              <w:t>.</w:t>
            </w:r>
          </w:p>
        </w:tc>
        <w:tc>
          <w:tcPr>
            <w:tcW w:w="5245" w:type="dxa"/>
            <w:tcBorders>
              <w:top w:val="single" w:sz="4" w:space="0" w:color="auto"/>
              <w:left w:val="single" w:sz="4" w:space="0" w:color="auto"/>
              <w:bottom w:val="single" w:sz="4" w:space="0" w:color="auto"/>
              <w:right w:val="single" w:sz="4" w:space="0" w:color="auto"/>
            </w:tcBorders>
          </w:tcPr>
          <w:p w:rsidR="00E223FF" w:rsidRDefault="00233DCA" w:rsidP="00E223FF">
            <w:pPr>
              <w:spacing w:line="276" w:lineRule="auto"/>
              <w:rPr>
                <w:sz w:val="24"/>
                <w:szCs w:val="24"/>
                <w:rtl/>
              </w:rPr>
            </w:pPr>
            <w:r w:rsidRPr="00993A04">
              <w:rPr>
                <w:rFonts w:hint="cs"/>
                <w:sz w:val="24"/>
                <w:szCs w:val="24"/>
                <w:rtl/>
              </w:rPr>
              <w:t>הוועדה דנה בבקשה ומצאה לנכון לקבל את הבקשה.</w:t>
            </w:r>
          </w:p>
          <w:p w:rsidR="00F85AF9" w:rsidRPr="00F13EAA" w:rsidRDefault="00F13EAA" w:rsidP="00E223FF">
            <w:pPr>
              <w:spacing w:line="276" w:lineRule="auto"/>
              <w:rPr>
                <w:sz w:val="24"/>
                <w:szCs w:val="24"/>
                <w:rtl/>
              </w:rPr>
            </w:pPr>
            <w:r>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54</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Pr>
                <w:rFonts w:hint="cs"/>
                <w:sz w:val="24"/>
                <w:szCs w:val="24"/>
                <w:rtl/>
              </w:rPr>
              <w:t>נספח א'</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4.2.6</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Pr>
                <w:rFonts w:hint="cs"/>
                <w:sz w:val="24"/>
                <w:szCs w:val="24"/>
                <w:rtl/>
              </w:rPr>
              <w:t>יש למעט את ניירות העבודה של הביקורת (כפי שנעשה בסעיף 9.4).</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spacing w:line="276" w:lineRule="auto"/>
              <w:rPr>
                <w:sz w:val="24"/>
                <w:szCs w:val="24"/>
                <w:rtl/>
              </w:rPr>
            </w:pPr>
            <w:r w:rsidRPr="00993A04">
              <w:rPr>
                <w:rFonts w:hint="cs"/>
                <w:sz w:val="24"/>
                <w:szCs w:val="24"/>
                <w:rtl/>
              </w:rPr>
              <w:t xml:space="preserve">הוועדה דנה בבקשה ומצאה לנכון לקבל את הבקשה. </w:t>
            </w:r>
          </w:p>
          <w:p w:rsidR="0075199E" w:rsidRPr="004645DA" w:rsidRDefault="0075199E" w:rsidP="0075199E">
            <w:pPr>
              <w:spacing w:line="276" w:lineRule="auto"/>
              <w:rPr>
                <w:sz w:val="24"/>
                <w:szCs w:val="24"/>
                <w:rtl/>
              </w:rPr>
            </w:pPr>
            <w:r>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55</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Pr>
                <w:rFonts w:hint="cs"/>
                <w:sz w:val="24"/>
                <w:szCs w:val="24"/>
                <w:rtl/>
              </w:rPr>
              <w:t>נספח א'</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4.2.10</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Pr>
                <w:rFonts w:hint="cs"/>
                <w:sz w:val="24"/>
                <w:szCs w:val="24"/>
                <w:rtl/>
              </w:rPr>
              <w:t xml:space="preserve">הודעה על שינוי בשותף </w:t>
            </w:r>
            <w:r>
              <w:rPr>
                <w:sz w:val="24"/>
                <w:szCs w:val="24"/>
                <w:rtl/>
              </w:rPr>
              <w:t>–</w:t>
            </w:r>
            <w:r>
              <w:rPr>
                <w:rFonts w:hint="cs"/>
                <w:sz w:val="24"/>
                <w:szCs w:val="24"/>
                <w:rtl/>
              </w:rPr>
              <w:t xml:space="preserve"> ככל שהכוונה הינה לשותף ההתקשרות כי אז יש לציין זאת.</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spacing w:line="276" w:lineRule="auto"/>
              <w:rPr>
                <w:sz w:val="24"/>
                <w:szCs w:val="24"/>
                <w:rtl/>
              </w:rPr>
            </w:pPr>
            <w:r>
              <w:rPr>
                <w:rFonts w:hint="cs"/>
                <w:sz w:val="24"/>
                <w:szCs w:val="24"/>
                <w:rtl/>
              </w:rPr>
              <w:t>מדובר על שותף הביקורת בלבד.</w:t>
            </w:r>
          </w:p>
          <w:p w:rsidR="0075199E" w:rsidRPr="004645DA" w:rsidRDefault="0075199E" w:rsidP="0075199E">
            <w:pPr>
              <w:spacing w:line="276" w:lineRule="auto"/>
              <w:rPr>
                <w:sz w:val="24"/>
                <w:szCs w:val="24"/>
                <w:rtl/>
              </w:rPr>
            </w:pPr>
            <w:r>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56</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א'</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15.3</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sz w:val="24"/>
                <w:szCs w:val="24"/>
                <w:rtl/>
              </w:rPr>
              <w:t>מבוקש להוסיף את המלה "רשלנות" לאחר המלה "זדון" בשורה השלישית.</w:t>
            </w:r>
          </w:p>
        </w:tc>
        <w:tc>
          <w:tcPr>
            <w:tcW w:w="5245" w:type="dxa"/>
            <w:tcBorders>
              <w:top w:val="single" w:sz="4" w:space="0" w:color="auto"/>
              <w:left w:val="single" w:sz="4" w:space="0" w:color="auto"/>
              <w:bottom w:val="single" w:sz="4" w:space="0" w:color="auto"/>
              <w:right w:val="single" w:sz="4" w:space="0" w:color="auto"/>
            </w:tcBorders>
          </w:tcPr>
          <w:p w:rsidR="00233DCA" w:rsidRDefault="00233DCA" w:rsidP="00FE4713">
            <w:pPr>
              <w:spacing w:line="276" w:lineRule="auto"/>
              <w:rPr>
                <w:sz w:val="24"/>
                <w:szCs w:val="24"/>
                <w:rtl/>
              </w:rPr>
            </w:pPr>
            <w:r w:rsidRPr="00993A04">
              <w:rPr>
                <w:rFonts w:hint="cs"/>
                <w:sz w:val="24"/>
                <w:szCs w:val="24"/>
                <w:rtl/>
              </w:rPr>
              <w:t xml:space="preserve"> הוועדה דנה בבקשה ו</w:t>
            </w:r>
            <w:r w:rsidR="00FE4713">
              <w:rPr>
                <w:rFonts w:hint="cs"/>
                <w:sz w:val="24"/>
                <w:szCs w:val="24"/>
                <w:rtl/>
              </w:rPr>
              <w:t xml:space="preserve">לא </w:t>
            </w:r>
            <w:r w:rsidRPr="00993A04">
              <w:rPr>
                <w:rFonts w:hint="cs"/>
                <w:sz w:val="24"/>
                <w:szCs w:val="24"/>
                <w:rtl/>
              </w:rPr>
              <w:t xml:space="preserve">מצאה לנכון לקבל את הבקשה. </w:t>
            </w:r>
          </w:p>
          <w:p w:rsidR="0075199E" w:rsidRPr="000E45FE" w:rsidRDefault="0075199E" w:rsidP="0075199E">
            <w:pPr>
              <w:spacing w:line="276" w:lineRule="auto"/>
              <w:rPr>
                <w:sz w:val="24"/>
                <w:szCs w:val="24"/>
                <w:highlight w:val="yellow"/>
                <w:rtl/>
              </w:rPr>
            </w:pP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57</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א'</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17.7</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FE4713">
              <w:rPr>
                <w:rFonts w:hint="eastAsia"/>
                <w:sz w:val="24"/>
                <w:szCs w:val="24"/>
                <w:rtl/>
              </w:rPr>
              <w:t>נא</w:t>
            </w:r>
            <w:r w:rsidRPr="00FE4713">
              <w:rPr>
                <w:sz w:val="24"/>
                <w:szCs w:val="24"/>
                <w:rtl/>
              </w:rPr>
              <w:t xml:space="preserve"> </w:t>
            </w:r>
            <w:r w:rsidRPr="00FE4713">
              <w:rPr>
                <w:rFonts w:hint="eastAsia"/>
                <w:sz w:val="24"/>
                <w:szCs w:val="24"/>
                <w:rtl/>
              </w:rPr>
              <w:t>להוסיף</w:t>
            </w:r>
            <w:r w:rsidRPr="00FE4713">
              <w:rPr>
                <w:sz w:val="24"/>
                <w:szCs w:val="24"/>
                <w:rtl/>
              </w:rPr>
              <w:t xml:space="preserve"> </w:t>
            </w:r>
            <w:r w:rsidRPr="00FE4713">
              <w:rPr>
                <w:rFonts w:hint="eastAsia"/>
                <w:sz w:val="24"/>
                <w:szCs w:val="24"/>
                <w:rtl/>
              </w:rPr>
              <w:t>כי</w:t>
            </w:r>
            <w:r w:rsidRPr="00FE4713">
              <w:rPr>
                <w:sz w:val="24"/>
                <w:szCs w:val="24"/>
                <w:rtl/>
              </w:rPr>
              <w:t xml:space="preserve"> </w:t>
            </w:r>
            <w:r w:rsidRPr="00FE4713">
              <w:rPr>
                <w:rFonts w:hint="eastAsia"/>
                <w:sz w:val="24"/>
                <w:szCs w:val="24"/>
                <w:rtl/>
              </w:rPr>
              <w:t>המזמין</w:t>
            </w:r>
            <w:r w:rsidRPr="00FE4713">
              <w:rPr>
                <w:sz w:val="24"/>
                <w:szCs w:val="24"/>
                <w:rtl/>
              </w:rPr>
              <w:t xml:space="preserve"> </w:t>
            </w:r>
            <w:r w:rsidRPr="00FE4713">
              <w:rPr>
                <w:rFonts w:hint="eastAsia"/>
                <w:sz w:val="24"/>
                <w:szCs w:val="24"/>
                <w:rtl/>
              </w:rPr>
              <w:t>יודיע</w:t>
            </w:r>
            <w:r w:rsidRPr="00FE4713">
              <w:rPr>
                <w:sz w:val="24"/>
                <w:szCs w:val="24"/>
                <w:rtl/>
              </w:rPr>
              <w:t xml:space="preserve"> </w:t>
            </w:r>
            <w:r w:rsidRPr="00FE4713">
              <w:rPr>
                <w:rFonts w:hint="eastAsia"/>
                <w:sz w:val="24"/>
                <w:szCs w:val="24"/>
                <w:rtl/>
              </w:rPr>
              <w:t>לזוכה</w:t>
            </w:r>
            <w:r w:rsidRPr="00FE4713">
              <w:rPr>
                <w:sz w:val="24"/>
                <w:szCs w:val="24"/>
                <w:rtl/>
              </w:rPr>
              <w:t xml:space="preserve"> 14 </w:t>
            </w:r>
            <w:r w:rsidRPr="00FE4713">
              <w:rPr>
                <w:rFonts w:hint="eastAsia"/>
                <w:sz w:val="24"/>
                <w:szCs w:val="24"/>
                <w:rtl/>
              </w:rPr>
              <w:t>יום</w:t>
            </w:r>
            <w:r w:rsidRPr="00FE4713">
              <w:rPr>
                <w:sz w:val="24"/>
                <w:szCs w:val="24"/>
                <w:rtl/>
              </w:rPr>
              <w:t xml:space="preserve"> </w:t>
            </w:r>
            <w:r w:rsidRPr="00FE4713">
              <w:rPr>
                <w:rFonts w:hint="eastAsia"/>
                <w:sz w:val="24"/>
                <w:szCs w:val="24"/>
                <w:rtl/>
              </w:rPr>
              <w:t>מראש</w:t>
            </w:r>
            <w:r w:rsidRPr="00FE4713">
              <w:rPr>
                <w:sz w:val="24"/>
                <w:szCs w:val="24"/>
                <w:rtl/>
              </w:rPr>
              <w:t xml:space="preserve"> </w:t>
            </w:r>
            <w:r w:rsidRPr="00FE4713">
              <w:rPr>
                <w:rFonts w:hint="eastAsia"/>
                <w:sz w:val="24"/>
                <w:szCs w:val="24"/>
                <w:rtl/>
              </w:rPr>
              <w:t>על</w:t>
            </w:r>
            <w:r w:rsidRPr="00FE4713">
              <w:rPr>
                <w:sz w:val="24"/>
                <w:szCs w:val="24"/>
                <w:rtl/>
              </w:rPr>
              <w:t xml:space="preserve"> </w:t>
            </w:r>
            <w:r w:rsidRPr="00FE4713">
              <w:rPr>
                <w:rFonts w:hint="eastAsia"/>
                <w:sz w:val="24"/>
                <w:szCs w:val="24"/>
                <w:rtl/>
              </w:rPr>
              <w:t>כוונתו</w:t>
            </w:r>
            <w:r w:rsidRPr="00FE4713">
              <w:rPr>
                <w:sz w:val="24"/>
                <w:szCs w:val="24"/>
                <w:rtl/>
              </w:rPr>
              <w:t xml:space="preserve"> </w:t>
            </w:r>
            <w:r w:rsidRPr="00FE4713">
              <w:rPr>
                <w:rFonts w:hint="eastAsia"/>
                <w:sz w:val="24"/>
                <w:szCs w:val="24"/>
                <w:rtl/>
              </w:rPr>
              <w:t>לממש</w:t>
            </w:r>
            <w:r w:rsidRPr="00FE4713">
              <w:rPr>
                <w:sz w:val="24"/>
                <w:szCs w:val="24"/>
                <w:rtl/>
              </w:rPr>
              <w:t xml:space="preserve"> </w:t>
            </w:r>
            <w:r w:rsidRPr="00FE4713">
              <w:rPr>
                <w:rFonts w:hint="eastAsia"/>
                <w:sz w:val="24"/>
                <w:szCs w:val="24"/>
                <w:rtl/>
              </w:rPr>
              <w:t>את</w:t>
            </w:r>
            <w:r w:rsidRPr="00FE4713">
              <w:rPr>
                <w:sz w:val="24"/>
                <w:szCs w:val="24"/>
                <w:rtl/>
              </w:rPr>
              <w:t xml:space="preserve"> </w:t>
            </w:r>
            <w:r w:rsidRPr="00FE4713">
              <w:rPr>
                <w:rFonts w:hint="eastAsia"/>
                <w:sz w:val="24"/>
                <w:szCs w:val="24"/>
                <w:rtl/>
              </w:rPr>
              <w:t>הערבות</w:t>
            </w:r>
            <w:r w:rsidRPr="00FE4713">
              <w:rPr>
                <w:sz w:val="24"/>
                <w:szCs w:val="24"/>
                <w:rtl/>
              </w:rPr>
              <w:t xml:space="preserve"> </w:t>
            </w:r>
            <w:r w:rsidRPr="00FE4713">
              <w:rPr>
                <w:rFonts w:hint="eastAsia"/>
                <w:sz w:val="24"/>
                <w:szCs w:val="24"/>
                <w:rtl/>
              </w:rPr>
              <w:t>ויאפשר</w:t>
            </w:r>
            <w:r w:rsidRPr="00FE4713">
              <w:rPr>
                <w:sz w:val="24"/>
                <w:szCs w:val="24"/>
                <w:rtl/>
              </w:rPr>
              <w:t xml:space="preserve"> </w:t>
            </w:r>
            <w:r w:rsidRPr="00FE4713">
              <w:rPr>
                <w:rFonts w:hint="eastAsia"/>
                <w:sz w:val="24"/>
                <w:szCs w:val="24"/>
                <w:rtl/>
              </w:rPr>
              <w:t>לו</w:t>
            </w:r>
            <w:r w:rsidRPr="00FE4713">
              <w:rPr>
                <w:sz w:val="24"/>
                <w:szCs w:val="24"/>
                <w:rtl/>
              </w:rPr>
              <w:t xml:space="preserve"> </w:t>
            </w:r>
            <w:r w:rsidRPr="00FE4713">
              <w:rPr>
                <w:rFonts w:hint="eastAsia"/>
                <w:sz w:val="24"/>
                <w:szCs w:val="24"/>
                <w:rtl/>
              </w:rPr>
              <w:t>להעלות</w:t>
            </w:r>
            <w:r w:rsidRPr="00FE4713">
              <w:rPr>
                <w:sz w:val="24"/>
                <w:szCs w:val="24"/>
                <w:rtl/>
              </w:rPr>
              <w:t xml:space="preserve"> </w:t>
            </w:r>
            <w:r w:rsidRPr="00FE4713">
              <w:rPr>
                <w:rFonts w:hint="eastAsia"/>
                <w:sz w:val="24"/>
                <w:szCs w:val="24"/>
                <w:rtl/>
              </w:rPr>
              <w:t>את</w:t>
            </w:r>
            <w:r w:rsidRPr="00FE4713">
              <w:rPr>
                <w:sz w:val="24"/>
                <w:szCs w:val="24"/>
                <w:rtl/>
              </w:rPr>
              <w:t xml:space="preserve"> </w:t>
            </w:r>
            <w:r w:rsidRPr="00FE4713">
              <w:rPr>
                <w:rFonts w:hint="eastAsia"/>
                <w:sz w:val="24"/>
                <w:szCs w:val="24"/>
                <w:rtl/>
              </w:rPr>
              <w:t>טיעוניו</w:t>
            </w:r>
            <w:r w:rsidRPr="00FE4713">
              <w:rPr>
                <w:sz w:val="24"/>
                <w:szCs w:val="24"/>
                <w:rtl/>
              </w:rPr>
              <w:t xml:space="preserve"> </w:t>
            </w:r>
            <w:r w:rsidRPr="00FE4713">
              <w:rPr>
                <w:rFonts w:hint="eastAsia"/>
                <w:sz w:val="24"/>
                <w:szCs w:val="24"/>
                <w:rtl/>
              </w:rPr>
              <w:t>כנגד</w:t>
            </w:r>
            <w:r w:rsidRPr="00FE4713">
              <w:rPr>
                <w:sz w:val="24"/>
                <w:szCs w:val="24"/>
                <w:rtl/>
              </w:rPr>
              <w:t xml:space="preserve"> </w:t>
            </w:r>
            <w:r w:rsidRPr="00FE4713">
              <w:rPr>
                <w:rFonts w:hint="eastAsia"/>
                <w:sz w:val="24"/>
                <w:szCs w:val="24"/>
                <w:rtl/>
              </w:rPr>
              <w:t>המימוש</w:t>
            </w:r>
            <w:r w:rsidRPr="00FE4713">
              <w:rPr>
                <w:sz w:val="24"/>
                <w:szCs w:val="24"/>
                <w:rtl/>
              </w:rPr>
              <w:t>.</w:t>
            </w:r>
          </w:p>
        </w:tc>
        <w:tc>
          <w:tcPr>
            <w:tcW w:w="5245" w:type="dxa"/>
            <w:tcBorders>
              <w:top w:val="single" w:sz="4" w:space="0" w:color="auto"/>
              <w:left w:val="single" w:sz="4" w:space="0" w:color="auto"/>
              <w:bottom w:val="single" w:sz="4" w:space="0" w:color="auto"/>
              <w:right w:val="single" w:sz="4" w:space="0" w:color="auto"/>
            </w:tcBorders>
          </w:tcPr>
          <w:p w:rsidR="00233DCA" w:rsidRDefault="00233DCA" w:rsidP="00233DCA">
            <w:pPr>
              <w:spacing w:line="276" w:lineRule="auto"/>
              <w:rPr>
                <w:sz w:val="24"/>
                <w:szCs w:val="24"/>
                <w:rtl/>
              </w:rPr>
            </w:pPr>
            <w:r w:rsidRPr="00993A04">
              <w:rPr>
                <w:rFonts w:hint="cs"/>
                <w:sz w:val="24"/>
                <w:szCs w:val="24"/>
                <w:rtl/>
              </w:rPr>
              <w:t xml:space="preserve">הוועדה דנה בבקשה ומצאה לנכון לקבל את הבקשה. </w:t>
            </w:r>
          </w:p>
          <w:p w:rsidR="0075199E" w:rsidRPr="000E45FE" w:rsidRDefault="00F13EAA" w:rsidP="0075199E">
            <w:pPr>
              <w:spacing w:line="276" w:lineRule="auto"/>
              <w:rPr>
                <w:sz w:val="24"/>
                <w:szCs w:val="24"/>
                <w:highlight w:val="yellow"/>
                <w:rtl/>
              </w:rPr>
            </w:pPr>
            <w:r>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58</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א'</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18.1</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tabs>
                <w:tab w:val="left" w:pos="942"/>
              </w:tabs>
              <w:spacing w:line="276" w:lineRule="auto"/>
              <w:rPr>
                <w:sz w:val="24"/>
                <w:szCs w:val="24"/>
                <w:rtl/>
              </w:rPr>
            </w:pPr>
            <w:r>
              <w:rPr>
                <w:rFonts w:hint="cs"/>
                <w:sz w:val="24"/>
                <w:szCs w:val="24"/>
                <w:rtl/>
              </w:rPr>
              <w:t>יש למעט את ניירות העבודה של הביקורת. בניירות אלה נמצא לדוגמא ניתוח היושרה והמקצועיות של נושאי התפקיד הרלבנטיים אצל המזמין.</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spacing w:line="276" w:lineRule="auto"/>
              <w:rPr>
                <w:sz w:val="24"/>
                <w:szCs w:val="24"/>
                <w:rtl/>
              </w:rPr>
            </w:pPr>
            <w:r w:rsidRPr="00993A04">
              <w:rPr>
                <w:rFonts w:hint="cs"/>
                <w:sz w:val="24"/>
                <w:szCs w:val="24"/>
                <w:rtl/>
              </w:rPr>
              <w:t xml:space="preserve">הוועדה דנה בבקשה ומצאה לנכון לקבל את הבקשה. </w:t>
            </w:r>
          </w:p>
          <w:p w:rsidR="0075199E" w:rsidRDefault="0075199E" w:rsidP="0075199E">
            <w:pPr>
              <w:spacing w:line="276" w:lineRule="auto"/>
              <w:rPr>
                <w:sz w:val="24"/>
                <w:szCs w:val="24"/>
                <w:rtl/>
              </w:rPr>
            </w:pPr>
            <w:r>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59</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Pr>
                <w:rFonts w:hint="cs"/>
                <w:sz w:val="24"/>
                <w:szCs w:val="24"/>
                <w:rtl/>
              </w:rPr>
              <w:t>נספח א'</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22</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tabs>
                <w:tab w:val="left" w:pos="942"/>
              </w:tabs>
              <w:spacing w:line="276" w:lineRule="auto"/>
              <w:rPr>
                <w:sz w:val="24"/>
                <w:szCs w:val="24"/>
                <w:rtl/>
              </w:rPr>
            </w:pPr>
            <w:r w:rsidRPr="00323CD7">
              <w:rPr>
                <w:rFonts w:hint="cs"/>
                <w:sz w:val="24"/>
                <w:szCs w:val="24"/>
                <w:rtl/>
              </w:rPr>
              <w:t>מבקשים לתקן את המחיקות הקיימות בטופס שנשלח  ולהגדיר מהם הסעיפים שיישארו בתוקף לאחר תום תקופת ההסכם.</w:t>
            </w:r>
          </w:p>
        </w:tc>
        <w:tc>
          <w:tcPr>
            <w:tcW w:w="5245" w:type="dxa"/>
            <w:tcBorders>
              <w:top w:val="single" w:sz="4" w:space="0" w:color="auto"/>
              <w:left w:val="single" w:sz="4" w:space="0" w:color="auto"/>
              <w:bottom w:val="single" w:sz="4" w:space="0" w:color="auto"/>
              <w:right w:val="single" w:sz="4" w:space="0" w:color="auto"/>
            </w:tcBorders>
          </w:tcPr>
          <w:p w:rsidR="0075199E" w:rsidRPr="007D4215" w:rsidRDefault="0075199E" w:rsidP="0075199E">
            <w:pPr>
              <w:spacing w:line="276" w:lineRule="auto"/>
              <w:rPr>
                <w:sz w:val="24"/>
                <w:szCs w:val="24"/>
                <w:highlight w:val="yellow"/>
                <w:rtl/>
              </w:rPr>
            </w:pPr>
            <w:r>
              <w:rPr>
                <w:rFonts w:hint="cs"/>
                <w:sz w:val="24"/>
                <w:szCs w:val="24"/>
                <w:rtl/>
              </w:rPr>
              <w:t xml:space="preserve">כפי שצוין בסעיף </w:t>
            </w:r>
            <w:r w:rsidRPr="007D4215">
              <w:rPr>
                <w:sz w:val="24"/>
                <w:szCs w:val="24"/>
                <w:rtl/>
              </w:rPr>
              <w:t>22.1</w:t>
            </w:r>
            <w:r>
              <w:rPr>
                <w:rFonts w:hint="cs"/>
                <w:sz w:val="24"/>
                <w:szCs w:val="24"/>
                <w:rtl/>
              </w:rPr>
              <w:t xml:space="preserve"> - </w:t>
            </w:r>
            <w:r w:rsidRPr="007D4215">
              <w:rPr>
                <w:rFonts w:hint="eastAsia"/>
                <w:sz w:val="24"/>
                <w:szCs w:val="24"/>
                <w:rtl/>
              </w:rPr>
              <w:t>סעיפים</w:t>
            </w:r>
            <w:r w:rsidRPr="007D4215">
              <w:rPr>
                <w:sz w:val="24"/>
                <w:szCs w:val="24"/>
                <w:rtl/>
              </w:rPr>
              <w:t xml:space="preserve"> </w:t>
            </w:r>
            <w:r w:rsidRPr="007D4215">
              <w:rPr>
                <w:sz w:val="24"/>
                <w:szCs w:val="24"/>
                <w:cs/>
              </w:rPr>
              <w:t>‎</w:t>
            </w:r>
            <w:r w:rsidRPr="007D4215">
              <w:rPr>
                <w:sz w:val="24"/>
                <w:szCs w:val="24"/>
              </w:rPr>
              <w:t xml:space="preserve">9, </w:t>
            </w:r>
            <w:r w:rsidRPr="007D4215">
              <w:rPr>
                <w:sz w:val="24"/>
                <w:szCs w:val="24"/>
                <w:cs/>
              </w:rPr>
              <w:t>‎</w:t>
            </w:r>
            <w:r w:rsidRPr="007D4215">
              <w:rPr>
                <w:sz w:val="24"/>
                <w:szCs w:val="24"/>
              </w:rPr>
              <w:t>10, 15</w:t>
            </w:r>
            <w:r w:rsidRPr="007D4215">
              <w:rPr>
                <w:sz w:val="24"/>
                <w:szCs w:val="24"/>
                <w:rtl/>
              </w:rPr>
              <w:t xml:space="preserve"> </w:t>
            </w:r>
            <w:r w:rsidRPr="007D4215">
              <w:rPr>
                <w:rFonts w:hint="eastAsia"/>
                <w:sz w:val="24"/>
                <w:szCs w:val="24"/>
                <w:rtl/>
              </w:rPr>
              <w:t>ונספח</w:t>
            </w:r>
            <w:r w:rsidRPr="007D4215">
              <w:rPr>
                <w:sz w:val="24"/>
                <w:szCs w:val="24"/>
                <w:rtl/>
              </w:rPr>
              <w:t xml:space="preserve"> </w:t>
            </w:r>
            <w:r w:rsidRPr="007D4215">
              <w:rPr>
                <w:rFonts w:hint="eastAsia"/>
                <w:sz w:val="24"/>
                <w:szCs w:val="24"/>
                <w:rtl/>
              </w:rPr>
              <w:t>הסודיות</w:t>
            </w:r>
            <w:r w:rsidRPr="007D4215">
              <w:rPr>
                <w:sz w:val="24"/>
                <w:szCs w:val="24"/>
                <w:rtl/>
              </w:rPr>
              <w:t xml:space="preserve"> </w:t>
            </w:r>
            <w:r w:rsidRPr="007D4215">
              <w:rPr>
                <w:rFonts w:hint="eastAsia"/>
                <w:sz w:val="24"/>
                <w:szCs w:val="24"/>
                <w:rtl/>
              </w:rPr>
              <w:t>יישארו</w:t>
            </w:r>
            <w:r w:rsidRPr="007D4215">
              <w:rPr>
                <w:sz w:val="24"/>
                <w:szCs w:val="24"/>
                <w:rtl/>
              </w:rPr>
              <w:t xml:space="preserve"> </w:t>
            </w:r>
            <w:r w:rsidRPr="007D4215">
              <w:rPr>
                <w:rFonts w:hint="eastAsia"/>
                <w:sz w:val="24"/>
                <w:szCs w:val="24"/>
                <w:rtl/>
              </w:rPr>
              <w:t>בתוקפם</w:t>
            </w:r>
            <w:r w:rsidRPr="007D4215">
              <w:rPr>
                <w:sz w:val="24"/>
                <w:szCs w:val="24"/>
                <w:rtl/>
              </w:rPr>
              <w:t xml:space="preserve"> </w:t>
            </w:r>
            <w:r w:rsidRPr="007D4215">
              <w:rPr>
                <w:rFonts w:hint="eastAsia"/>
                <w:sz w:val="24"/>
                <w:szCs w:val="24"/>
                <w:rtl/>
              </w:rPr>
              <w:t>גם</w:t>
            </w:r>
            <w:r w:rsidRPr="007D4215">
              <w:rPr>
                <w:sz w:val="24"/>
                <w:szCs w:val="24"/>
                <w:rtl/>
              </w:rPr>
              <w:t xml:space="preserve"> </w:t>
            </w:r>
            <w:r w:rsidRPr="007D4215">
              <w:rPr>
                <w:rFonts w:hint="eastAsia"/>
                <w:sz w:val="24"/>
                <w:szCs w:val="24"/>
                <w:rtl/>
              </w:rPr>
              <w:t>לאחר</w:t>
            </w:r>
            <w:r w:rsidRPr="007D4215">
              <w:rPr>
                <w:sz w:val="24"/>
                <w:szCs w:val="24"/>
                <w:rtl/>
              </w:rPr>
              <w:t xml:space="preserve"> </w:t>
            </w:r>
            <w:r w:rsidRPr="007D4215">
              <w:rPr>
                <w:rFonts w:hint="eastAsia"/>
                <w:sz w:val="24"/>
                <w:szCs w:val="24"/>
                <w:rtl/>
              </w:rPr>
              <w:t>תום</w:t>
            </w:r>
            <w:r w:rsidRPr="007D4215">
              <w:rPr>
                <w:sz w:val="24"/>
                <w:szCs w:val="24"/>
                <w:rtl/>
              </w:rPr>
              <w:t xml:space="preserve"> </w:t>
            </w:r>
            <w:r w:rsidRPr="007D4215">
              <w:rPr>
                <w:rFonts w:hint="eastAsia"/>
                <w:sz w:val="24"/>
                <w:szCs w:val="24"/>
                <w:rtl/>
              </w:rPr>
              <w:t>תקופת</w:t>
            </w:r>
            <w:r w:rsidRPr="007D4215">
              <w:rPr>
                <w:sz w:val="24"/>
                <w:szCs w:val="24"/>
                <w:rtl/>
              </w:rPr>
              <w:t xml:space="preserve"> </w:t>
            </w:r>
            <w:r w:rsidRPr="007D4215">
              <w:rPr>
                <w:rFonts w:hint="eastAsia"/>
                <w:sz w:val="24"/>
                <w:szCs w:val="24"/>
                <w:rtl/>
              </w:rPr>
              <w:t>ההסכם</w:t>
            </w:r>
            <w:r w:rsidRPr="007D4215">
              <w:rPr>
                <w:sz w:val="24"/>
                <w:szCs w:val="24"/>
                <w:rtl/>
              </w:rPr>
              <w:t>.</w:t>
            </w:r>
          </w:p>
        </w:tc>
      </w:tr>
      <w:tr w:rsidR="0075199E" w:rsidRPr="000E45FE" w:rsidTr="000051F6">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lastRenderedPageBreak/>
              <w:t>60</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0051F6">
            <w:pPr>
              <w:spacing w:line="276" w:lineRule="auto"/>
              <w:jc w:val="center"/>
              <w:rPr>
                <w:sz w:val="24"/>
                <w:szCs w:val="24"/>
                <w:rtl/>
              </w:rPr>
            </w:pPr>
            <w:r w:rsidRPr="00323CD7">
              <w:rPr>
                <w:rFonts w:hint="cs"/>
                <w:sz w:val="24"/>
                <w:szCs w:val="24"/>
                <w:rtl/>
              </w:rPr>
              <w:t>נספח ב'4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נ</w:t>
            </w:r>
            <w:r>
              <w:rPr>
                <w:rFonts w:hint="cs"/>
                <w:sz w:val="24"/>
                <w:szCs w:val="24"/>
                <w:rtl/>
              </w:rPr>
              <w:t>י</w:t>
            </w:r>
            <w:r w:rsidRPr="00323CD7">
              <w:rPr>
                <w:rFonts w:hint="cs"/>
                <w:sz w:val="24"/>
                <w:szCs w:val="24"/>
                <w:rtl/>
              </w:rPr>
              <w:t>סיון המציע</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האם יש לצרף טבלה נפרדת לניסיון המציע, ניסיון השותף             ולניסיון מנהל הביקורת או טבלה משותפת אחת?</w:t>
            </w:r>
            <w:bookmarkStart w:id="0" w:name="_GoBack"/>
            <w:bookmarkEnd w:id="0"/>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75199E">
            <w:pPr>
              <w:spacing w:line="276" w:lineRule="auto"/>
              <w:rPr>
                <w:sz w:val="24"/>
                <w:szCs w:val="24"/>
                <w:highlight w:val="yellow"/>
                <w:rtl/>
              </w:rPr>
            </w:pPr>
            <w:r w:rsidRPr="00727D44">
              <w:rPr>
                <w:rFonts w:hint="cs"/>
                <w:sz w:val="24"/>
                <w:szCs w:val="24"/>
                <w:rtl/>
              </w:rPr>
              <w:t>יש לצרף טבלה נפרדת לכל חבר צוות</w:t>
            </w:r>
            <w:r>
              <w:rPr>
                <w:rFonts w:hint="cs"/>
                <w:sz w:val="24"/>
                <w:szCs w:val="24"/>
                <w:rtl/>
              </w:rPr>
              <w:t xml:space="preserve"> (ניתן לבחור אחת מהטבלאות)</w:t>
            </w:r>
            <w:r w:rsidRPr="00727D44">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61</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Pr>
            </w:pPr>
            <w:r w:rsidRPr="00323CD7">
              <w:rPr>
                <w:rFonts w:hint="cs"/>
                <w:sz w:val="24"/>
                <w:szCs w:val="24"/>
                <w:rtl/>
              </w:rPr>
              <w:t>נספח ב'4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נ</w:t>
            </w:r>
            <w:r>
              <w:rPr>
                <w:rFonts w:hint="cs"/>
                <w:sz w:val="24"/>
                <w:szCs w:val="24"/>
                <w:rtl/>
              </w:rPr>
              <w:t>י</w:t>
            </w:r>
            <w:r w:rsidRPr="00323CD7">
              <w:rPr>
                <w:rFonts w:hint="cs"/>
                <w:sz w:val="24"/>
                <w:szCs w:val="24"/>
                <w:rtl/>
              </w:rPr>
              <w:t>סיון המציע</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Pr>
            </w:pPr>
            <w:r w:rsidRPr="00323CD7">
              <w:rPr>
                <w:rFonts w:hint="cs"/>
                <w:sz w:val="24"/>
                <w:szCs w:val="24"/>
                <w:rtl/>
              </w:rPr>
              <w:t xml:space="preserve">האם יש עדיפות בניקוד ובדירוג בנוגע ללקוחות משרדנו שהינם חברה ציבורית/ממשלתית על פני לקוח עיקרי עם פעילות מסיבית מהסקטור הפרטי? </w:t>
            </w:r>
          </w:p>
        </w:tc>
        <w:tc>
          <w:tcPr>
            <w:tcW w:w="5245" w:type="dxa"/>
            <w:tcBorders>
              <w:top w:val="single" w:sz="4" w:space="0" w:color="auto"/>
              <w:left w:val="single" w:sz="4" w:space="0" w:color="auto"/>
              <w:bottom w:val="single" w:sz="4" w:space="0" w:color="auto"/>
              <w:right w:val="single" w:sz="4" w:space="0" w:color="auto"/>
            </w:tcBorders>
          </w:tcPr>
          <w:p w:rsidR="0075199E" w:rsidRPr="00255906" w:rsidRDefault="0075199E" w:rsidP="0075199E">
            <w:pPr>
              <w:spacing w:line="276" w:lineRule="auto"/>
              <w:rPr>
                <w:sz w:val="24"/>
                <w:szCs w:val="24"/>
                <w:rtl/>
              </w:rPr>
            </w:pPr>
            <w:r w:rsidRPr="00255906">
              <w:rPr>
                <w:rFonts w:hint="cs"/>
                <w:sz w:val="24"/>
                <w:szCs w:val="24"/>
                <w:rtl/>
              </w:rPr>
              <w:t>אין עדיפות</w:t>
            </w:r>
            <w:r>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62</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ב'4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נ</w:t>
            </w:r>
            <w:r>
              <w:rPr>
                <w:rFonts w:hint="cs"/>
                <w:sz w:val="24"/>
                <w:szCs w:val="24"/>
                <w:rtl/>
              </w:rPr>
              <w:t>י</w:t>
            </w:r>
            <w:r w:rsidRPr="00323CD7">
              <w:rPr>
                <w:rFonts w:hint="cs"/>
                <w:sz w:val="24"/>
                <w:szCs w:val="24"/>
                <w:rtl/>
              </w:rPr>
              <w:t>סיון המציע</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 xml:space="preserve">האם ניתן לציין חברה ציבורית עבורה ביצענו ביקורת בעבר? אם כן </w:t>
            </w:r>
            <w:r w:rsidRPr="00323CD7">
              <w:rPr>
                <w:sz w:val="24"/>
                <w:szCs w:val="24"/>
                <w:rtl/>
              </w:rPr>
              <w:t>–</w:t>
            </w:r>
            <w:r w:rsidRPr="00323CD7">
              <w:rPr>
                <w:rFonts w:hint="cs"/>
                <w:sz w:val="24"/>
                <w:szCs w:val="24"/>
                <w:rtl/>
              </w:rPr>
              <w:t xml:space="preserve"> האם יש מגבלת זמן שמעבר לה לא ניתן לציין לקוח זה?</w:t>
            </w:r>
          </w:p>
        </w:tc>
        <w:tc>
          <w:tcPr>
            <w:tcW w:w="5245" w:type="dxa"/>
            <w:tcBorders>
              <w:top w:val="single" w:sz="4" w:space="0" w:color="auto"/>
              <w:left w:val="single" w:sz="4" w:space="0" w:color="auto"/>
              <w:bottom w:val="single" w:sz="4" w:space="0" w:color="auto"/>
              <w:right w:val="single" w:sz="4" w:space="0" w:color="auto"/>
            </w:tcBorders>
          </w:tcPr>
          <w:p w:rsidR="0075199E" w:rsidRPr="00255906" w:rsidRDefault="0075199E" w:rsidP="0075199E">
            <w:pPr>
              <w:spacing w:line="276" w:lineRule="auto"/>
              <w:rPr>
                <w:sz w:val="24"/>
                <w:szCs w:val="24"/>
                <w:rtl/>
              </w:rPr>
            </w:pPr>
            <w:r w:rsidRPr="00255906">
              <w:rPr>
                <w:rFonts w:hint="cs"/>
                <w:sz w:val="24"/>
                <w:szCs w:val="24"/>
                <w:rtl/>
              </w:rPr>
              <w:t>ניתן לציין כל חברה אשר בוקרה על-ידי המשרד.</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63</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ב'4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נ</w:t>
            </w:r>
            <w:r>
              <w:rPr>
                <w:rFonts w:hint="cs"/>
                <w:sz w:val="24"/>
                <w:szCs w:val="24"/>
                <w:rtl/>
              </w:rPr>
              <w:t>י</w:t>
            </w:r>
            <w:r w:rsidRPr="00323CD7">
              <w:rPr>
                <w:rFonts w:hint="cs"/>
                <w:sz w:val="24"/>
                <w:szCs w:val="24"/>
                <w:rtl/>
              </w:rPr>
              <w:t>סיון המציע</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בטבלה בנספח זה מופיע טור "תקופת מתן השירות (חודשים)". האם הכוונה היא למס' השנים בהן טיפלנו בלקוח * 12? לדוגמא, יש לנו לקוח המטופל על-ידינו כבר 17 שנים. האם לרשום בטור זה 204?</w:t>
            </w:r>
          </w:p>
        </w:tc>
        <w:tc>
          <w:tcPr>
            <w:tcW w:w="5245" w:type="dxa"/>
            <w:tcBorders>
              <w:top w:val="single" w:sz="4" w:space="0" w:color="auto"/>
              <w:left w:val="single" w:sz="4" w:space="0" w:color="auto"/>
              <w:bottom w:val="single" w:sz="4" w:space="0" w:color="auto"/>
              <w:right w:val="single" w:sz="4" w:space="0" w:color="auto"/>
            </w:tcBorders>
          </w:tcPr>
          <w:p w:rsidR="0075199E" w:rsidRPr="005A1E1F" w:rsidRDefault="0075199E" w:rsidP="0075199E">
            <w:pPr>
              <w:spacing w:line="276" w:lineRule="auto"/>
              <w:rPr>
                <w:sz w:val="24"/>
                <w:szCs w:val="24"/>
                <w:rtl/>
              </w:rPr>
            </w:pPr>
            <w:r w:rsidRPr="005A1E1F">
              <w:rPr>
                <w:rFonts w:hint="cs"/>
                <w:sz w:val="24"/>
                <w:szCs w:val="24"/>
                <w:rtl/>
              </w:rPr>
              <w:t>יש לציין את מס' החודשים בהם ניתן השירות ללקוח.</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64</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ב'4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נ</w:t>
            </w:r>
            <w:r>
              <w:rPr>
                <w:rFonts w:hint="cs"/>
                <w:sz w:val="24"/>
                <w:szCs w:val="24"/>
                <w:rtl/>
              </w:rPr>
              <w:t>י</w:t>
            </w:r>
            <w:r w:rsidRPr="00323CD7">
              <w:rPr>
                <w:rFonts w:hint="cs"/>
                <w:sz w:val="24"/>
                <w:szCs w:val="24"/>
                <w:rtl/>
              </w:rPr>
              <w:t>סיון המציע</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אני מבין שכוונתכם לשלושת הלקוחות העיקריים בהם טיפל העובד. השאלות:</w:t>
            </w:r>
          </w:p>
          <w:p w:rsidR="0075199E" w:rsidRPr="00323CD7" w:rsidRDefault="0075199E" w:rsidP="0075199E">
            <w:pPr>
              <w:pStyle w:val="a8"/>
              <w:numPr>
                <w:ilvl w:val="0"/>
                <w:numId w:val="13"/>
              </w:numPr>
              <w:spacing w:line="276" w:lineRule="auto"/>
              <w:ind w:left="301" w:hanging="284"/>
              <w:rPr>
                <w:sz w:val="24"/>
                <w:szCs w:val="24"/>
              </w:rPr>
            </w:pPr>
            <w:r w:rsidRPr="00323CD7">
              <w:rPr>
                <w:rFonts w:hint="cs"/>
                <w:sz w:val="24"/>
                <w:szCs w:val="24"/>
                <w:rtl/>
              </w:rPr>
              <w:t xml:space="preserve">מחזור כספי </w:t>
            </w:r>
            <w:r w:rsidRPr="00323CD7">
              <w:rPr>
                <w:sz w:val="24"/>
                <w:szCs w:val="24"/>
                <w:rtl/>
              </w:rPr>
              <w:t>–</w:t>
            </w:r>
            <w:r w:rsidRPr="00323CD7">
              <w:rPr>
                <w:rFonts w:hint="cs"/>
                <w:sz w:val="24"/>
                <w:szCs w:val="24"/>
                <w:rtl/>
              </w:rPr>
              <w:t xml:space="preserve"> האם נדרש לציין מחזור כספי של הלקוח באחת משלוש השנים האחרונות?</w:t>
            </w:r>
          </w:p>
          <w:p w:rsidR="0075199E" w:rsidRPr="00323CD7" w:rsidRDefault="0075199E" w:rsidP="0075199E">
            <w:pPr>
              <w:pStyle w:val="a8"/>
              <w:numPr>
                <w:ilvl w:val="0"/>
                <w:numId w:val="13"/>
              </w:numPr>
              <w:spacing w:line="276" w:lineRule="auto"/>
              <w:ind w:left="301" w:hanging="284"/>
              <w:rPr>
                <w:sz w:val="24"/>
                <w:szCs w:val="24"/>
                <w:rtl/>
              </w:rPr>
            </w:pPr>
            <w:r w:rsidRPr="00323CD7">
              <w:rPr>
                <w:rFonts w:hint="cs"/>
                <w:sz w:val="24"/>
                <w:szCs w:val="24"/>
                <w:rtl/>
              </w:rPr>
              <w:t>האם גם השותף וגם חברי הצוות יכולים לציין את אותו לקוח בו טיפלו יחד?</w:t>
            </w:r>
          </w:p>
        </w:tc>
        <w:tc>
          <w:tcPr>
            <w:tcW w:w="5245" w:type="dxa"/>
            <w:tcBorders>
              <w:top w:val="single" w:sz="4" w:space="0" w:color="auto"/>
              <w:left w:val="single" w:sz="4" w:space="0" w:color="auto"/>
              <w:bottom w:val="single" w:sz="4" w:space="0" w:color="auto"/>
              <w:right w:val="single" w:sz="4" w:space="0" w:color="auto"/>
            </w:tcBorders>
            <w:shd w:val="clear" w:color="auto" w:fill="auto"/>
          </w:tcPr>
          <w:p w:rsidR="0075199E" w:rsidRPr="005A1E1F" w:rsidRDefault="0075199E" w:rsidP="0075199E">
            <w:pPr>
              <w:pStyle w:val="a8"/>
              <w:numPr>
                <w:ilvl w:val="0"/>
                <w:numId w:val="18"/>
              </w:numPr>
              <w:spacing w:line="276" w:lineRule="auto"/>
              <w:rPr>
                <w:sz w:val="24"/>
                <w:szCs w:val="24"/>
              </w:rPr>
            </w:pPr>
            <w:r w:rsidRPr="005A1E1F">
              <w:rPr>
                <w:rFonts w:hint="cs"/>
                <w:sz w:val="24"/>
                <w:szCs w:val="24"/>
                <w:rtl/>
              </w:rPr>
              <w:t>חיובי. נדרש לציין מחזור כספי באחת משלוש השנים.</w:t>
            </w:r>
          </w:p>
          <w:p w:rsidR="0075199E" w:rsidRPr="005A1E1F" w:rsidRDefault="0075199E" w:rsidP="0075199E">
            <w:pPr>
              <w:pStyle w:val="a8"/>
              <w:numPr>
                <w:ilvl w:val="0"/>
                <w:numId w:val="18"/>
              </w:numPr>
              <w:spacing w:line="276" w:lineRule="auto"/>
              <w:rPr>
                <w:sz w:val="24"/>
                <w:szCs w:val="24"/>
                <w:rtl/>
              </w:rPr>
            </w:pPr>
            <w:r w:rsidRPr="005A1E1F">
              <w:rPr>
                <w:rFonts w:hint="cs"/>
                <w:sz w:val="24"/>
                <w:szCs w:val="24"/>
                <w:rtl/>
              </w:rPr>
              <w:t>חיובי. ניתן לציין את אותו הלקוח בפירוט הניסיון       של מס' חברי צוות שונים.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65</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6B5E28" w:rsidRDefault="0075199E" w:rsidP="0075199E">
            <w:pPr>
              <w:spacing w:line="276" w:lineRule="auto"/>
              <w:jc w:val="center"/>
              <w:rPr>
                <w:sz w:val="24"/>
                <w:szCs w:val="24"/>
                <w:rtl/>
              </w:rPr>
            </w:pPr>
            <w:r>
              <w:rPr>
                <w:rFonts w:hint="cs"/>
                <w:sz w:val="24"/>
                <w:szCs w:val="24"/>
                <w:rtl/>
              </w:rPr>
              <w:t>נספח ג'</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6B5E28" w:rsidRDefault="0075199E" w:rsidP="0075199E">
            <w:pPr>
              <w:spacing w:line="276" w:lineRule="auto"/>
              <w:jc w:val="center"/>
              <w:rPr>
                <w:sz w:val="24"/>
                <w:szCs w:val="24"/>
                <w:rtl/>
              </w:rPr>
            </w:pPr>
            <w:r>
              <w:rPr>
                <w:rFonts w:hint="cs"/>
                <w:sz w:val="24"/>
                <w:szCs w:val="24"/>
                <w:rtl/>
              </w:rPr>
              <w:t>התחייבות לשמירת סודיות</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6B5E28" w:rsidRDefault="0075199E" w:rsidP="0075199E">
            <w:pPr>
              <w:spacing w:line="276" w:lineRule="auto"/>
              <w:rPr>
                <w:sz w:val="24"/>
                <w:szCs w:val="24"/>
                <w:rtl/>
              </w:rPr>
            </w:pPr>
            <w:r>
              <w:rPr>
                <w:rFonts w:hint="cs"/>
                <w:sz w:val="24"/>
                <w:szCs w:val="24"/>
                <w:rtl/>
              </w:rPr>
              <w:t>האם המציע חותם על נספח זה ?</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233DCA">
            <w:pPr>
              <w:spacing w:line="276" w:lineRule="auto"/>
              <w:rPr>
                <w:sz w:val="24"/>
                <w:szCs w:val="24"/>
                <w:rtl/>
              </w:rPr>
            </w:pPr>
            <w:proofErr w:type="spellStart"/>
            <w:r>
              <w:rPr>
                <w:rFonts w:hint="cs"/>
                <w:sz w:val="24"/>
                <w:szCs w:val="24"/>
                <w:rtl/>
              </w:rPr>
              <w:t>מורשי</w:t>
            </w:r>
            <w:proofErr w:type="spellEnd"/>
            <w:r>
              <w:rPr>
                <w:rFonts w:hint="cs"/>
                <w:sz w:val="24"/>
                <w:szCs w:val="24"/>
                <w:rtl/>
              </w:rPr>
              <w:t xml:space="preserve"> החתימה נדרשים לחתום </w:t>
            </w:r>
            <w:r w:rsidR="00233DCA">
              <w:rPr>
                <w:rFonts w:hint="cs"/>
                <w:sz w:val="24"/>
                <w:szCs w:val="24"/>
                <w:rtl/>
              </w:rPr>
              <w:t>על נספח זה</w:t>
            </w:r>
            <w:r>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66</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6B5E28" w:rsidRDefault="0075199E" w:rsidP="0075199E">
            <w:pPr>
              <w:spacing w:line="276" w:lineRule="auto"/>
              <w:jc w:val="center"/>
              <w:rPr>
                <w:sz w:val="24"/>
                <w:szCs w:val="24"/>
                <w:rtl/>
              </w:rPr>
            </w:pPr>
            <w:r>
              <w:rPr>
                <w:rFonts w:hint="cs"/>
                <w:sz w:val="24"/>
                <w:szCs w:val="24"/>
                <w:rtl/>
              </w:rPr>
              <w:t>נספח ג'1</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6B5E28" w:rsidRDefault="0075199E" w:rsidP="0075199E">
            <w:pPr>
              <w:spacing w:line="276" w:lineRule="auto"/>
              <w:jc w:val="center"/>
              <w:rPr>
                <w:sz w:val="24"/>
                <w:szCs w:val="24"/>
                <w:rtl/>
              </w:rPr>
            </w:pPr>
            <w:r>
              <w:rPr>
                <w:rFonts w:hint="cs"/>
                <w:sz w:val="24"/>
                <w:szCs w:val="24"/>
                <w:rtl/>
              </w:rPr>
              <w:t>התחייבות לשמירת סודיות</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6B5E28" w:rsidRDefault="0075199E" w:rsidP="0075199E">
            <w:pPr>
              <w:spacing w:line="276" w:lineRule="auto"/>
              <w:rPr>
                <w:sz w:val="24"/>
                <w:szCs w:val="24"/>
                <w:rtl/>
              </w:rPr>
            </w:pPr>
            <w:r>
              <w:rPr>
                <w:rFonts w:hint="cs"/>
                <w:sz w:val="24"/>
                <w:szCs w:val="24"/>
                <w:rtl/>
              </w:rPr>
              <w:t>האם ראש הצוות חותם על נספח, בנוסף לכל אחד מחברי הצוות ?</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233DCA" w:rsidP="00233DCA">
            <w:pPr>
              <w:spacing w:line="276" w:lineRule="auto"/>
              <w:rPr>
                <w:sz w:val="24"/>
                <w:szCs w:val="24"/>
                <w:rtl/>
              </w:rPr>
            </w:pPr>
            <w:r>
              <w:rPr>
                <w:rFonts w:hint="cs"/>
                <w:sz w:val="24"/>
                <w:szCs w:val="24"/>
                <w:rtl/>
              </w:rPr>
              <w:t>כן</w:t>
            </w:r>
            <w:r w:rsidR="0075199E">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67</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spacing w:line="276" w:lineRule="auto"/>
              <w:jc w:val="center"/>
              <w:rPr>
                <w:sz w:val="24"/>
                <w:szCs w:val="24"/>
                <w:rtl/>
              </w:rPr>
            </w:pPr>
            <w:r>
              <w:rPr>
                <w:rFonts w:hint="cs"/>
                <w:sz w:val="24"/>
                <w:szCs w:val="24"/>
                <w:rtl/>
              </w:rPr>
              <w:t>נספחים ג', ג'1</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6B5E28" w:rsidRDefault="0075199E" w:rsidP="0075199E">
            <w:pPr>
              <w:spacing w:line="276" w:lineRule="auto"/>
              <w:jc w:val="center"/>
              <w:rPr>
                <w:sz w:val="24"/>
                <w:szCs w:val="24"/>
                <w:rtl/>
              </w:rPr>
            </w:pPr>
            <w:r>
              <w:rPr>
                <w:rFonts w:hint="cs"/>
                <w:sz w:val="24"/>
                <w:szCs w:val="24"/>
                <w:rtl/>
              </w:rPr>
              <w:t>התחייבות לשמירת סודיות</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Default="0075199E" w:rsidP="0075199E">
            <w:pPr>
              <w:spacing w:line="276" w:lineRule="auto"/>
              <w:rPr>
                <w:sz w:val="24"/>
                <w:szCs w:val="24"/>
                <w:rtl/>
              </w:rPr>
            </w:pPr>
            <w:r>
              <w:rPr>
                <w:rFonts w:hint="cs"/>
                <w:sz w:val="24"/>
                <w:szCs w:val="24"/>
                <w:rtl/>
              </w:rPr>
              <w:t>ביקשתם אימות ע"י עורך דין אך אין אזכור לכך בנספחים.</w:t>
            </w:r>
          </w:p>
          <w:p w:rsidR="0075199E" w:rsidRDefault="0075199E" w:rsidP="0075199E">
            <w:pPr>
              <w:spacing w:line="276" w:lineRule="auto"/>
              <w:rPr>
                <w:sz w:val="24"/>
                <w:szCs w:val="24"/>
                <w:rtl/>
              </w:rPr>
            </w:pPr>
            <w:r>
              <w:rPr>
                <w:rFonts w:hint="cs"/>
                <w:sz w:val="24"/>
                <w:szCs w:val="24"/>
                <w:rtl/>
              </w:rPr>
              <w:t>האם להעתיק אימות עו"ד מנספח אחר (לדוגמה- נספח ה') ?</w:t>
            </w:r>
          </w:p>
        </w:tc>
        <w:tc>
          <w:tcPr>
            <w:tcW w:w="5245" w:type="dxa"/>
            <w:tcBorders>
              <w:top w:val="single" w:sz="4" w:space="0" w:color="auto"/>
              <w:left w:val="single" w:sz="4" w:space="0" w:color="auto"/>
              <w:bottom w:val="single" w:sz="4" w:space="0" w:color="auto"/>
              <w:right w:val="single" w:sz="4" w:space="0" w:color="auto"/>
            </w:tcBorders>
          </w:tcPr>
          <w:p w:rsidR="0075199E" w:rsidRPr="00255906" w:rsidRDefault="0075199E" w:rsidP="0075199E">
            <w:pPr>
              <w:spacing w:line="276" w:lineRule="auto"/>
              <w:rPr>
                <w:sz w:val="24"/>
                <w:szCs w:val="24"/>
                <w:rtl/>
              </w:rPr>
            </w:pPr>
            <w:r w:rsidRPr="00255906">
              <w:rPr>
                <w:rFonts w:hint="cs"/>
                <w:sz w:val="24"/>
                <w:szCs w:val="24"/>
                <w:rtl/>
              </w:rPr>
              <w:t>אימות עו"ד נדרש רק במקומות בו קיים כזה.</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68</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Pr>
            </w:pPr>
            <w:r w:rsidRPr="00323CD7">
              <w:rPr>
                <w:rFonts w:hint="cs"/>
                <w:sz w:val="24"/>
                <w:szCs w:val="24"/>
                <w:rtl/>
              </w:rPr>
              <w:t>נספח ה'</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Pr>
            </w:pPr>
            <w:r>
              <w:rPr>
                <w:rFonts w:hint="cs"/>
                <w:sz w:val="24"/>
                <w:szCs w:val="24"/>
                <w:rtl/>
              </w:rPr>
              <w:t>ה</w:t>
            </w:r>
            <w:r w:rsidRPr="00323CD7">
              <w:rPr>
                <w:rFonts w:hint="cs"/>
                <w:sz w:val="24"/>
                <w:szCs w:val="24"/>
                <w:rtl/>
              </w:rPr>
              <w:t>יעדר הרשעות קודמות</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Pr>
            </w:pPr>
            <w:r w:rsidRPr="00323CD7">
              <w:rPr>
                <w:rFonts w:hint="cs"/>
                <w:sz w:val="24"/>
                <w:szCs w:val="24"/>
                <w:rtl/>
              </w:rPr>
              <w:t>מי אמור לחתום על התצהיר? האם השותף/מנהל הצוות?</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233DCA">
            <w:pPr>
              <w:spacing w:line="276" w:lineRule="auto"/>
              <w:rPr>
                <w:sz w:val="24"/>
                <w:szCs w:val="24"/>
                <w:rtl/>
              </w:rPr>
            </w:pPr>
            <w:proofErr w:type="spellStart"/>
            <w:r>
              <w:rPr>
                <w:rFonts w:hint="cs"/>
                <w:sz w:val="24"/>
                <w:szCs w:val="24"/>
                <w:rtl/>
              </w:rPr>
              <w:t>מורשי</w:t>
            </w:r>
            <w:proofErr w:type="spellEnd"/>
            <w:r>
              <w:rPr>
                <w:rFonts w:hint="cs"/>
                <w:sz w:val="24"/>
                <w:szCs w:val="24"/>
                <w:rtl/>
              </w:rPr>
              <w:t xml:space="preserve"> החתימה </w:t>
            </w:r>
            <w:r w:rsidR="00233DCA">
              <w:rPr>
                <w:rFonts w:hint="cs"/>
                <w:sz w:val="24"/>
                <w:szCs w:val="24"/>
                <w:rtl/>
              </w:rPr>
              <w:t xml:space="preserve">המורשים לחייב את המציע </w:t>
            </w:r>
            <w:r>
              <w:rPr>
                <w:rFonts w:hint="cs"/>
                <w:sz w:val="24"/>
                <w:szCs w:val="24"/>
                <w:rtl/>
              </w:rPr>
              <w:t>נדרשים לחתום בשם המציע.</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69</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ז'</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ביטוחים</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האם יש להגיש נספח זה כשהוא חתום ע"י חברת הביטוח של משרדנו וכולל את פרטי האחריות?</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233DCA">
            <w:pPr>
              <w:spacing w:line="276" w:lineRule="auto"/>
              <w:rPr>
                <w:sz w:val="24"/>
                <w:szCs w:val="24"/>
                <w:highlight w:val="yellow"/>
                <w:rtl/>
              </w:rPr>
            </w:pPr>
            <w:r w:rsidRPr="00664F52">
              <w:rPr>
                <w:rFonts w:hint="cs"/>
                <w:sz w:val="24"/>
                <w:szCs w:val="24"/>
                <w:rtl/>
              </w:rPr>
              <w:t xml:space="preserve">בהגשת מסמכי ההצעה </w:t>
            </w:r>
            <w:proofErr w:type="spellStart"/>
            <w:r>
              <w:rPr>
                <w:rFonts w:hint="cs"/>
                <w:sz w:val="24"/>
                <w:szCs w:val="24"/>
                <w:rtl/>
              </w:rPr>
              <w:t>מורש</w:t>
            </w:r>
            <w:r w:rsidR="00233DCA">
              <w:rPr>
                <w:rFonts w:hint="cs"/>
                <w:sz w:val="24"/>
                <w:szCs w:val="24"/>
                <w:rtl/>
              </w:rPr>
              <w:t>י</w:t>
            </w:r>
            <w:proofErr w:type="spellEnd"/>
            <w:r>
              <w:rPr>
                <w:rFonts w:hint="cs"/>
                <w:sz w:val="24"/>
                <w:szCs w:val="24"/>
                <w:rtl/>
              </w:rPr>
              <w:t xml:space="preserve"> החתימה מטעם המציע</w:t>
            </w:r>
            <w:r w:rsidRPr="00664F52">
              <w:rPr>
                <w:rFonts w:hint="cs"/>
                <w:sz w:val="24"/>
                <w:szCs w:val="24"/>
                <w:rtl/>
              </w:rPr>
              <w:t xml:space="preserve"> </w:t>
            </w:r>
            <w:r w:rsidR="00233DCA">
              <w:rPr>
                <w:rFonts w:hint="cs"/>
                <w:sz w:val="24"/>
                <w:szCs w:val="24"/>
                <w:rtl/>
              </w:rPr>
              <w:t xml:space="preserve">המורשים לחייב את המציע </w:t>
            </w:r>
            <w:r w:rsidR="00233DCA" w:rsidRPr="00664F52">
              <w:rPr>
                <w:rFonts w:hint="cs"/>
                <w:sz w:val="24"/>
                <w:szCs w:val="24"/>
                <w:rtl/>
              </w:rPr>
              <w:t>יחת</w:t>
            </w:r>
            <w:r w:rsidR="00233DCA">
              <w:rPr>
                <w:rFonts w:hint="cs"/>
                <w:sz w:val="24"/>
                <w:szCs w:val="24"/>
                <w:rtl/>
              </w:rPr>
              <w:t>מו</w:t>
            </w:r>
            <w:r w:rsidR="00233DCA" w:rsidRPr="00664F52">
              <w:rPr>
                <w:rFonts w:hint="cs"/>
                <w:sz w:val="24"/>
                <w:szCs w:val="24"/>
                <w:rtl/>
              </w:rPr>
              <w:t xml:space="preserve"> </w:t>
            </w:r>
            <w:r w:rsidRPr="00664F52">
              <w:rPr>
                <w:rFonts w:hint="cs"/>
                <w:sz w:val="24"/>
                <w:szCs w:val="24"/>
                <w:rtl/>
              </w:rPr>
              <w:t xml:space="preserve">על נוסח מסמך </w:t>
            </w:r>
            <w:r w:rsidRPr="00664F52">
              <w:rPr>
                <w:rFonts w:hint="cs"/>
                <w:sz w:val="24"/>
                <w:szCs w:val="24"/>
                <w:rtl/>
              </w:rPr>
              <w:lastRenderedPageBreak/>
              <w:t>הביטוחים</w:t>
            </w:r>
            <w:r w:rsidR="00233DCA">
              <w:rPr>
                <w:rFonts w:hint="cs"/>
                <w:sz w:val="24"/>
                <w:szCs w:val="24"/>
                <w:rtl/>
              </w:rPr>
              <w:t xml:space="preserve"> בראשי תיבות</w:t>
            </w:r>
            <w:r w:rsidRPr="00664F52">
              <w:rPr>
                <w:rFonts w:hint="cs"/>
                <w:sz w:val="24"/>
                <w:szCs w:val="24"/>
                <w:rtl/>
              </w:rPr>
              <w:t>. הזוכים במכרז יידרשו להמציא מסמך ביטוחים חתום ע"י הגוף המבטח.</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lastRenderedPageBreak/>
              <w:t>70</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ט'</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ניסיון וממליצים בתחום</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האם נדרשים מכתבי המלצה לבוחן בצוות ?</w:t>
            </w:r>
          </w:p>
          <w:p w:rsidR="0075199E" w:rsidRPr="00323CD7" w:rsidRDefault="0075199E" w:rsidP="0075199E">
            <w:pPr>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75199E" w:rsidP="0075199E">
            <w:pPr>
              <w:spacing w:line="276" w:lineRule="auto"/>
              <w:rPr>
                <w:sz w:val="24"/>
                <w:szCs w:val="24"/>
                <w:rtl/>
              </w:rPr>
            </w:pPr>
            <w:r>
              <w:rPr>
                <w:rFonts w:hint="cs"/>
                <w:sz w:val="24"/>
                <w:szCs w:val="24"/>
                <w:rtl/>
              </w:rPr>
              <w:t>נדרשים, ככל וישנם.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71</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ט</w:t>
            </w:r>
            <w:r>
              <w:rPr>
                <w:rFonts w:hint="cs"/>
                <w:sz w:val="24"/>
                <w:szCs w:val="24"/>
                <w:rtl/>
              </w:rPr>
              <w:t>'</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ניסיון וממליצים בתחום</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eastAsia"/>
                <w:sz w:val="24"/>
                <w:szCs w:val="24"/>
                <w:rtl/>
              </w:rPr>
              <w:t>האם</w:t>
            </w:r>
            <w:r w:rsidRPr="00323CD7">
              <w:rPr>
                <w:sz w:val="24"/>
                <w:szCs w:val="24"/>
                <w:rtl/>
              </w:rPr>
              <w:t xml:space="preserve"> </w:t>
            </w:r>
            <w:r w:rsidRPr="00323CD7">
              <w:rPr>
                <w:rFonts w:hint="eastAsia"/>
                <w:sz w:val="24"/>
                <w:szCs w:val="24"/>
                <w:rtl/>
              </w:rPr>
              <w:t>ניתן</w:t>
            </w:r>
            <w:r w:rsidRPr="00323CD7">
              <w:rPr>
                <w:sz w:val="24"/>
                <w:szCs w:val="24"/>
                <w:rtl/>
              </w:rPr>
              <w:t xml:space="preserve"> </w:t>
            </w:r>
            <w:r w:rsidRPr="00323CD7">
              <w:rPr>
                <w:rFonts w:hint="eastAsia"/>
                <w:sz w:val="24"/>
                <w:szCs w:val="24"/>
                <w:rtl/>
              </w:rPr>
              <w:t>להסתפק</w:t>
            </w:r>
            <w:r w:rsidRPr="00323CD7">
              <w:rPr>
                <w:sz w:val="24"/>
                <w:szCs w:val="24"/>
                <w:rtl/>
              </w:rPr>
              <w:t xml:space="preserve"> </w:t>
            </w:r>
            <w:r w:rsidRPr="00323CD7">
              <w:rPr>
                <w:rFonts w:hint="eastAsia"/>
                <w:sz w:val="24"/>
                <w:szCs w:val="24"/>
                <w:rtl/>
              </w:rPr>
              <w:t>בפרטי</w:t>
            </w:r>
            <w:r w:rsidRPr="00323CD7">
              <w:rPr>
                <w:sz w:val="24"/>
                <w:szCs w:val="24"/>
                <w:rtl/>
              </w:rPr>
              <w:t xml:space="preserve"> </w:t>
            </w:r>
            <w:r w:rsidRPr="00323CD7">
              <w:rPr>
                <w:rFonts w:hint="eastAsia"/>
                <w:sz w:val="24"/>
                <w:szCs w:val="24"/>
                <w:rtl/>
              </w:rPr>
              <w:t>ממליצים</w:t>
            </w:r>
            <w:r w:rsidRPr="00323CD7">
              <w:rPr>
                <w:sz w:val="24"/>
                <w:szCs w:val="24"/>
                <w:rtl/>
              </w:rPr>
              <w:t xml:space="preserve"> </w:t>
            </w:r>
            <w:r w:rsidRPr="00323CD7">
              <w:rPr>
                <w:rFonts w:hint="eastAsia"/>
                <w:sz w:val="24"/>
                <w:szCs w:val="24"/>
                <w:rtl/>
              </w:rPr>
              <w:t>או</w:t>
            </w:r>
            <w:r w:rsidRPr="00323CD7">
              <w:rPr>
                <w:sz w:val="24"/>
                <w:szCs w:val="24"/>
                <w:rtl/>
              </w:rPr>
              <w:t xml:space="preserve"> </w:t>
            </w:r>
            <w:r w:rsidRPr="00323CD7">
              <w:rPr>
                <w:rFonts w:hint="eastAsia"/>
                <w:sz w:val="24"/>
                <w:szCs w:val="24"/>
                <w:rtl/>
              </w:rPr>
              <w:t>שיש</w:t>
            </w:r>
            <w:r w:rsidRPr="00323CD7">
              <w:rPr>
                <w:sz w:val="24"/>
                <w:szCs w:val="24"/>
                <w:rtl/>
              </w:rPr>
              <w:t xml:space="preserve"> </w:t>
            </w:r>
            <w:r w:rsidRPr="00323CD7">
              <w:rPr>
                <w:rFonts w:hint="eastAsia"/>
                <w:sz w:val="24"/>
                <w:szCs w:val="24"/>
                <w:rtl/>
              </w:rPr>
              <w:t>חובה</w:t>
            </w:r>
            <w:r w:rsidRPr="00323CD7">
              <w:rPr>
                <w:sz w:val="24"/>
                <w:szCs w:val="24"/>
                <w:rtl/>
              </w:rPr>
              <w:t xml:space="preserve"> </w:t>
            </w:r>
            <w:r w:rsidRPr="00323CD7">
              <w:rPr>
                <w:rFonts w:hint="eastAsia"/>
                <w:sz w:val="24"/>
                <w:szCs w:val="24"/>
                <w:rtl/>
              </w:rPr>
              <w:t>לצרף</w:t>
            </w:r>
            <w:r w:rsidRPr="00323CD7">
              <w:rPr>
                <w:sz w:val="24"/>
                <w:szCs w:val="24"/>
                <w:rtl/>
              </w:rPr>
              <w:t xml:space="preserve"> </w:t>
            </w:r>
            <w:r w:rsidRPr="00323CD7">
              <w:rPr>
                <w:rFonts w:hint="eastAsia"/>
                <w:sz w:val="24"/>
                <w:szCs w:val="24"/>
                <w:rtl/>
              </w:rPr>
              <w:t>מכתבי</w:t>
            </w:r>
            <w:r w:rsidRPr="00323CD7">
              <w:rPr>
                <w:sz w:val="24"/>
                <w:szCs w:val="24"/>
                <w:rtl/>
              </w:rPr>
              <w:t xml:space="preserve"> </w:t>
            </w:r>
            <w:r w:rsidRPr="00323CD7">
              <w:rPr>
                <w:rFonts w:hint="eastAsia"/>
                <w:sz w:val="24"/>
                <w:szCs w:val="24"/>
                <w:rtl/>
              </w:rPr>
              <w:t>המלצה</w:t>
            </w:r>
            <w:r w:rsidRPr="00323CD7">
              <w:rPr>
                <w:sz w:val="24"/>
                <w:szCs w:val="24"/>
                <w:rtl/>
              </w:rPr>
              <w:t xml:space="preserve"> </w:t>
            </w:r>
            <w:r w:rsidRPr="00323CD7">
              <w:rPr>
                <w:rFonts w:hint="eastAsia"/>
                <w:sz w:val="24"/>
                <w:szCs w:val="24"/>
                <w:rtl/>
              </w:rPr>
              <w:t>כפי</w:t>
            </w:r>
            <w:r w:rsidRPr="00323CD7">
              <w:rPr>
                <w:sz w:val="24"/>
                <w:szCs w:val="24"/>
                <w:rtl/>
              </w:rPr>
              <w:t xml:space="preserve"> </w:t>
            </w:r>
            <w:r w:rsidRPr="00323CD7">
              <w:rPr>
                <w:rFonts w:hint="eastAsia"/>
                <w:sz w:val="24"/>
                <w:szCs w:val="24"/>
                <w:rtl/>
              </w:rPr>
              <w:t>שרשום</w:t>
            </w:r>
            <w:r w:rsidRPr="00323CD7">
              <w:rPr>
                <w:sz w:val="24"/>
                <w:szCs w:val="24"/>
                <w:rtl/>
              </w:rPr>
              <w:t xml:space="preserve"> </w:t>
            </w:r>
            <w:r w:rsidRPr="00323CD7">
              <w:rPr>
                <w:rFonts w:hint="eastAsia"/>
                <w:sz w:val="24"/>
                <w:szCs w:val="24"/>
                <w:rtl/>
              </w:rPr>
              <w:t>בנספח</w:t>
            </w:r>
            <w:r w:rsidRPr="00323CD7">
              <w:rPr>
                <w:sz w:val="24"/>
                <w:szCs w:val="24"/>
                <w:rtl/>
              </w:rPr>
              <w:t>?</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spacing w:line="276" w:lineRule="auto"/>
              <w:rPr>
                <w:sz w:val="24"/>
                <w:szCs w:val="24"/>
                <w:rtl/>
              </w:rPr>
            </w:pPr>
            <w:r>
              <w:rPr>
                <w:rFonts w:hint="cs"/>
                <w:sz w:val="24"/>
                <w:szCs w:val="24"/>
                <w:rtl/>
              </w:rPr>
              <w:t>נדרשים פרטי הממליצים בלבד.</w:t>
            </w:r>
          </w:p>
          <w:p w:rsidR="0075199E" w:rsidRPr="000E45FE" w:rsidRDefault="0075199E" w:rsidP="0075199E">
            <w:pPr>
              <w:spacing w:line="276" w:lineRule="auto"/>
              <w:rPr>
                <w:sz w:val="24"/>
                <w:szCs w:val="24"/>
                <w:rtl/>
              </w:rPr>
            </w:pPr>
            <w:r>
              <w:rPr>
                <w:rFonts w:hint="cs"/>
                <w:sz w:val="24"/>
                <w:szCs w:val="24"/>
                <w:rtl/>
              </w:rPr>
              <w:t>מסמכי המכרז תוקנו בהתאם.</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72</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Default="0075199E" w:rsidP="0075199E">
            <w:pPr>
              <w:spacing w:line="276" w:lineRule="auto"/>
              <w:jc w:val="center"/>
              <w:rPr>
                <w:sz w:val="24"/>
                <w:szCs w:val="24"/>
                <w:rtl/>
              </w:rPr>
            </w:pPr>
            <w:r>
              <w:rPr>
                <w:rFonts w:hint="cs"/>
                <w:sz w:val="24"/>
                <w:szCs w:val="24"/>
                <w:rtl/>
              </w:rPr>
              <w:t>נספח ט</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Pr>
                <w:rFonts w:hint="cs"/>
                <w:sz w:val="24"/>
                <w:szCs w:val="24"/>
                <w:rtl/>
              </w:rPr>
              <w:t>ניסיון וממליצים בתחום</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Default="0075199E" w:rsidP="0075199E">
            <w:pPr>
              <w:pStyle w:val="a8"/>
              <w:numPr>
                <w:ilvl w:val="0"/>
                <w:numId w:val="11"/>
              </w:numPr>
              <w:spacing w:line="276" w:lineRule="auto"/>
              <w:rPr>
                <w:sz w:val="24"/>
                <w:szCs w:val="24"/>
              </w:rPr>
            </w:pPr>
            <w:r>
              <w:rPr>
                <w:rFonts w:hint="cs"/>
                <w:sz w:val="24"/>
                <w:szCs w:val="24"/>
                <w:rtl/>
              </w:rPr>
              <w:t>דף הניסיון והממליצים כולל מקום למילוי עבור שלושה לקוחות. האם די בכך כדי לקבל ניקוד מקסימלי (כמובן, עבור כל חבר צוות בנפרד).</w:t>
            </w:r>
          </w:p>
          <w:p w:rsidR="0075199E" w:rsidRDefault="0075199E" w:rsidP="0075199E">
            <w:pPr>
              <w:pStyle w:val="a8"/>
              <w:numPr>
                <w:ilvl w:val="0"/>
                <w:numId w:val="11"/>
              </w:numPr>
              <w:spacing w:line="276" w:lineRule="auto"/>
              <w:rPr>
                <w:sz w:val="24"/>
                <w:szCs w:val="24"/>
                <w:rtl/>
              </w:rPr>
            </w:pPr>
            <w:r>
              <w:rPr>
                <w:rFonts w:hint="cs"/>
                <w:sz w:val="24"/>
                <w:szCs w:val="24"/>
                <w:rtl/>
              </w:rPr>
              <w:t>נרשם כי יש לצרף מכתבי המלצה, במשרדי ממשלה לא נוטים למסור מכתבים, האם הדבר הכרחי או שדי בציון פרטי הממליץ.</w:t>
            </w:r>
          </w:p>
        </w:tc>
        <w:tc>
          <w:tcPr>
            <w:tcW w:w="5245" w:type="dxa"/>
            <w:tcBorders>
              <w:top w:val="single" w:sz="4" w:space="0" w:color="auto"/>
              <w:left w:val="single" w:sz="4" w:space="0" w:color="auto"/>
              <w:bottom w:val="single" w:sz="4" w:space="0" w:color="auto"/>
              <w:right w:val="single" w:sz="4" w:space="0" w:color="auto"/>
            </w:tcBorders>
          </w:tcPr>
          <w:p w:rsidR="0075199E" w:rsidRDefault="0075199E" w:rsidP="0075199E">
            <w:pPr>
              <w:pStyle w:val="a8"/>
              <w:numPr>
                <w:ilvl w:val="0"/>
                <w:numId w:val="19"/>
              </w:numPr>
              <w:spacing w:line="276" w:lineRule="auto"/>
              <w:rPr>
                <w:sz w:val="24"/>
                <w:szCs w:val="24"/>
              </w:rPr>
            </w:pPr>
            <w:r>
              <w:rPr>
                <w:rFonts w:hint="cs"/>
                <w:sz w:val="24"/>
                <w:szCs w:val="24"/>
                <w:rtl/>
              </w:rPr>
              <w:t>מומלץ לצרף 5 ממליצים.</w:t>
            </w:r>
          </w:p>
          <w:p w:rsidR="0075199E" w:rsidRPr="00367A58" w:rsidRDefault="0075199E" w:rsidP="0075199E">
            <w:pPr>
              <w:pStyle w:val="a8"/>
              <w:numPr>
                <w:ilvl w:val="0"/>
                <w:numId w:val="19"/>
              </w:numPr>
              <w:spacing w:line="276" w:lineRule="auto"/>
              <w:rPr>
                <w:sz w:val="24"/>
                <w:szCs w:val="24"/>
                <w:rtl/>
              </w:rPr>
            </w:pPr>
            <w:r>
              <w:rPr>
                <w:rFonts w:hint="cs"/>
                <w:sz w:val="24"/>
                <w:szCs w:val="24"/>
                <w:rtl/>
              </w:rPr>
              <w:t>די בציון פרטי הממליץ.</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73</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Pr>
            </w:pPr>
            <w:r w:rsidRPr="00323CD7">
              <w:rPr>
                <w:rFonts w:hint="cs"/>
                <w:sz w:val="24"/>
                <w:szCs w:val="24"/>
                <w:rtl/>
              </w:rPr>
              <w:t>נספח י"א</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Pr>
            </w:pPr>
            <w:r w:rsidRPr="00323CD7">
              <w:rPr>
                <w:rFonts w:hint="cs"/>
                <w:sz w:val="24"/>
                <w:szCs w:val="24"/>
                <w:rtl/>
              </w:rPr>
              <w:t>כתב ערבות ביצוע</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Pr>
            </w:pPr>
            <w:r w:rsidRPr="00323CD7">
              <w:rPr>
                <w:rFonts w:hint="cs"/>
                <w:sz w:val="24"/>
                <w:szCs w:val="24"/>
                <w:rtl/>
              </w:rPr>
              <w:t>האם יש לצרף נספח זה כשהוא חתום על ידי משרדנו, למרות שהערבות עצמה תונפק רק במידה ומשרדנו יזכה במכרז?</w:t>
            </w:r>
          </w:p>
        </w:tc>
        <w:tc>
          <w:tcPr>
            <w:tcW w:w="5245" w:type="dxa"/>
            <w:tcBorders>
              <w:top w:val="single" w:sz="4" w:space="0" w:color="auto"/>
              <w:left w:val="single" w:sz="4" w:space="0" w:color="auto"/>
              <w:bottom w:val="single" w:sz="4" w:space="0" w:color="auto"/>
              <w:right w:val="single" w:sz="4" w:space="0" w:color="auto"/>
            </w:tcBorders>
          </w:tcPr>
          <w:p w:rsidR="0075199E" w:rsidRPr="000E45FE" w:rsidRDefault="00233DCA" w:rsidP="00233DCA">
            <w:pPr>
              <w:spacing w:line="276" w:lineRule="auto"/>
              <w:rPr>
                <w:sz w:val="24"/>
                <w:szCs w:val="24"/>
                <w:highlight w:val="yellow"/>
                <w:rtl/>
              </w:rPr>
            </w:pPr>
            <w:r w:rsidRPr="00664F52">
              <w:rPr>
                <w:rFonts w:hint="cs"/>
                <w:sz w:val="24"/>
                <w:szCs w:val="24"/>
                <w:rtl/>
              </w:rPr>
              <w:t xml:space="preserve">בהגשת מסמכי ההצעה </w:t>
            </w:r>
            <w:proofErr w:type="spellStart"/>
            <w:r>
              <w:rPr>
                <w:rFonts w:hint="cs"/>
                <w:sz w:val="24"/>
                <w:szCs w:val="24"/>
                <w:rtl/>
              </w:rPr>
              <w:t>מורשי</w:t>
            </w:r>
            <w:proofErr w:type="spellEnd"/>
            <w:r>
              <w:rPr>
                <w:rFonts w:hint="cs"/>
                <w:sz w:val="24"/>
                <w:szCs w:val="24"/>
                <w:rtl/>
              </w:rPr>
              <w:t xml:space="preserve"> החתימה מטעם המציע</w:t>
            </w:r>
            <w:r w:rsidRPr="00664F52">
              <w:rPr>
                <w:rFonts w:hint="cs"/>
                <w:sz w:val="24"/>
                <w:szCs w:val="24"/>
                <w:rtl/>
              </w:rPr>
              <w:t xml:space="preserve"> </w:t>
            </w:r>
            <w:r>
              <w:rPr>
                <w:rFonts w:hint="cs"/>
                <w:sz w:val="24"/>
                <w:szCs w:val="24"/>
                <w:rtl/>
              </w:rPr>
              <w:t xml:space="preserve">המורשים לחייב את המציע </w:t>
            </w:r>
            <w:r w:rsidRPr="00664F52">
              <w:rPr>
                <w:rFonts w:hint="cs"/>
                <w:sz w:val="24"/>
                <w:szCs w:val="24"/>
                <w:rtl/>
              </w:rPr>
              <w:t>יחת</w:t>
            </w:r>
            <w:r>
              <w:rPr>
                <w:rFonts w:hint="cs"/>
                <w:sz w:val="24"/>
                <w:szCs w:val="24"/>
                <w:rtl/>
              </w:rPr>
              <w:t>מו</w:t>
            </w:r>
            <w:r w:rsidRPr="00664F52">
              <w:rPr>
                <w:rFonts w:hint="cs"/>
                <w:sz w:val="24"/>
                <w:szCs w:val="24"/>
                <w:rtl/>
              </w:rPr>
              <w:t xml:space="preserve"> על נוסח </w:t>
            </w:r>
            <w:r>
              <w:rPr>
                <w:rFonts w:hint="cs"/>
                <w:sz w:val="24"/>
                <w:szCs w:val="24"/>
                <w:rtl/>
              </w:rPr>
              <w:t>כתב הערבות בראשי תיבות</w:t>
            </w:r>
            <w:r w:rsidRPr="00664F52" w:rsidDel="00233DCA">
              <w:rPr>
                <w:rFonts w:hint="cs"/>
                <w:sz w:val="24"/>
                <w:szCs w:val="24"/>
                <w:rtl/>
              </w:rPr>
              <w:t xml:space="preserve"> </w:t>
            </w:r>
            <w:r w:rsidR="0075199E" w:rsidRPr="00664F52">
              <w:rPr>
                <w:rFonts w:hint="cs"/>
                <w:sz w:val="24"/>
                <w:szCs w:val="24"/>
                <w:rtl/>
              </w:rPr>
              <w:t xml:space="preserve">. הזוכים במכרז יידרשו להמציא </w:t>
            </w:r>
            <w:r w:rsidR="0075199E">
              <w:rPr>
                <w:rFonts w:hint="cs"/>
                <w:sz w:val="24"/>
                <w:szCs w:val="24"/>
                <w:rtl/>
              </w:rPr>
              <w:t>כתב ערבות</w:t>
            </w:r>
            <w:r w:rsidR="0075199E" w:rsidRPr="00664F52">
              <w:rPr>
                <w:rFonts w:hint="cs"/>
                <w:sz w:val="24"/>
                <w:szCs w:val="24"/>
                <w:rtl/>
              </w:rPr>
              <w:t xml:space="preserve"> חתום ע"י הגוף ה</w:t>
            </w:r>
            <w:r w:rsidR="0075199E">
              <w:rPr>
                <w:rFonts w:hint="cs"/>
                <w:sz w:val="24"/>
                <w:szCs w:val="24"/>
                <w:rtl/>
              </w:rPr>
              <w:t>ערב</w:t>
            </w:r>
            <w:r w:rsidR="0075199E" w:rsidRPr="00664F52">
              <w:rPr>
                <w:rFonts w:hint="cs"/>
                <w:sz w:val="24"/>
                <w:szCs w:val="24"/>
                <w:rtl/>
              </w:rPr>
              <w:t>.</w:t>
            </w: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74</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נספח יד'</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שימוש בפורטל ספקים</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0051F6">
            <w:pPr>
              <w:tabs>
                <w:tab w:val="left" w:pos="942"/>
              </w:tabs>
              <w:spacing w:line="276" w:lineRule="auto"/>
              <w:rPr>
                <w:sz w:val="24"/>
                <w:szCs w:val="24"/>
                <w:rtl/>
              </w:rPr>
            </w:pPr>
            <w:r w:rsidRPr="00323CD7">
              <w:rPr>
                <w:rFonts w:hint="cs"/>
                <w:sz w:val="24"/>
                <w:szCs w:val="24"/>
                <w:rtl/>
              </w:rPr>
              <w:t>האם הספק צריך להגיש את החשבונות/ חשבוניות מס באמצעות הפורטל?</w:t>
            </w:r>
          </w:p>
        </w:tc>
        <w:tc>
          <w:tcPr>
            <w:tcW w:w="5245" w:type="dxa"/>
            <w:tcBorders>
              <w:top w:val="single" w:sz="4" w:space="0" w:color="auto"/>
              <w:left w:val="single" w:sz="4" w:space="0" w:color="auto"/>
              <w:bottom w:val="single" w:sz="4" w:space="0" w:color="auto"/>
              <w:right w:val="single" w:sz="4" w:space="0" w:color="auto"/>
            </w:tcBorders>
          </w:tcPr>
          <w:p w:rsidR="0075199E" w:rsidRPr="00367A58" w:rsidRDefault="0075199E" w:rsidP="000051F6">
            <w:pPr>
              <w:spacing w:line="276" w:lineRule="auto"/>
              <w:rPr>
                <w:sz w:val="24"/>
                <w:szCs w:val="24"/>
                <w:rtl/>
              </w:rPr>
            </w:pPr>
            <w:r w:rsidRPr="00727D44">
              <w:rPr>
                <w:rFonts w:hint="cs"/>
                <w:sz w:val="24"/>
                <w:szCs w:val="24"/>
                <w:rtl/>
              </w:rPr>
              <w:t>הנחיות</w:t>
            </w:r>
            <w:r w:rsidRPr="00727D44">
              <w:rPr>
                <w:rFonts w:hint="cs"/>
                <w:rtl/>
              </w:rPr>
              <w:t xml:space="preserve"> </w:t>
            </w:r>
            <w:r w:rsidRPr="00727D44">
              <w:rPr>
                <w:rFonts w:hint="cs"/>
                <w:sz w:val="24"/>
                <w:szCs w:val="24"/>
                <w:rtl/>
              </w:rPr>
              <w:t>ניתן למצוא בפורטל השירותים והמידע הממשלתי בכתובת</w:t>
            </w:r>
            <w:r w:rsidR="000051F6">
              <w:rPr>
                <w:rFonts w:hint="cs"/>
                <w:sz w:val="24"/>
                <w:szCs w:val="24"/>
                <w:rtl/>
              </w:rPr>
              <w:t xml:space="preserve">: </w:t>
            </w:r>
            <w:hyperlink r:id="rId6" w:history="1">
              <w:r w:rsidRPr="00727D44">
                <w:rPr>
                  <w:rStyle w:val="Hyperlink"/>
                  <w:sz w:val="24"/>
                  <w:szCs w:val="24"/>
                </w:rPr>
                <w:t>http://mof.gov.il/AG/Pages/PortalSapakim.aspx</w:t>
              </w:r>
            </w:hyperlink>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051F6" w:rsidRDefault="0075199E" w:rsidP="0075199E">
            <w:pPr>
              <w:spacing w:line="276" w:lineRule="auto"/>
              <w:jc w:val="center"/>
              <w:rPr>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E45FE" w:rsidRDefault="0075199E" w:rsidP="0075199E">
            <w:pPr>
              <w:spacing w:line="276" w:lineRule="auto"/>
              <w:jc w:val="center"/>
              <w:rPr>
                <w:sz w:val="24"/>
                <w:szCs w:val="24"/>
                <w:rtl/>
              </w:rPr>
            </w:pPr>
            <w:r>
              <w:rPr>
                <w:rFonts w:hint="cs"/>
                <w:sz w:val="24"/>
                <w:szCs w:val="24"/>
                <w:rtl/>
              </w:rPr>
              <w:t>קובץ האקסל</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5199E" w:rsidRPr="000E45FE" w:rsidRDefault="0075199E" w:rsidP="0075199E">
            <w:pPr>
              <w:spacing w:line="276" w:lineRule="auto"/>
              <w:jc w:val="center"/>
              <w:rPr>
                <w:sz w:val="24"/>
                <w:szCs w:val="24"/>
                <w:rtl/>
              </w:rPr>
            </w:pPr>
          </w:p>
        </w:tc>
        <w:tc>
          <w:tcPr>
            <w:tcW w:w="53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0E45FE" w:rsidRDefault="0075199E" w:rsidP="0075199E">
            <w:pPr>
              <w:spacing w:line="276" w:lineRule="auto"/>
              <w:rPr>
                <w:sz w:val="24"/>
                <w:szCs w:val="24"/>
                <w:rtl/>
              </w:rPr>
            </w:pP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99E" w:rsidRPr="00323CD7" w:rsidRDefault="0075199E" w:rsidP="0075199E">
            <w:pPr>
              <w:spacing w:line="276" w:lineRule="auto"/>
              <w:rPr>
                <w:sz w:val="24"/>
                <w:szCs w:val="24"/>
                <w:rtl/>
              </w:rPr>
            </w:pPr>
          </w:p>
        </w:tc>
      </w:tr>
      <w:tr w:rsidR="0075199E" w:rsidRPr="000E45FE" w:rsidTr="004A5350">
        <w:tc>
          <w:tcPr>
            <w:tcW w:w="778"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0051F6" w:rsidRDefault="000051F6" w:rsidP="0075199E">
            <w:pPr>
              <w:jc w:val="center"/>
              <w:rPr>
                <w:sz w:val="24"/>
                <w:szCs w:val="24"/>
                <w:rtl/>
              </w:rPr>
            </w:pPr>
            <w:r w:rsidRPr="000051F6">
              <w:rPr>
                <w:rFonts w:hint="cs"/>
                <w:sz w:val="24"/>
                <w:szCs w:val="24"/>
                <w:rtl/>
              </w:rPr>
              <w:t>75</w:t>
            </w:r>
          </w:p>
        </w:tc>
        <w:tc>
          <w:tcPr>
            <w:tcW w:w="1781" w:type="dxa"/>
            <w:tcBorders>
              <w:top w:val="single" w:sz="4" w:space="0" w:color="auto"/>
              <w:left w:val="single" w:sz="4" w:space="0" w:color="auto"/>
              <w:bottom w:val="single" w:sz="4" w:space="0" w:color="auto"/>
              <w:right w:val="single" w:sz="4" w:space="0" w:color="auto"/>
            </w:tcBorders>
            <w:vAlign w:val="center"/>
          </w:tcPr>
          <w:p w:rsidR="0075199E" w:rsidRPr="00323CD7" w:rsidRDefault="0075199E" w:rsidP="0075199E">
            <w:pPr>
              <w:spacing w:line="276" w:lineRule="auto"/>
              <w:jc w:val="center"/>
              <w:rPr>
                <w:sz w:val="24"/>
                <w:szCs w:val="24"/>
                <w:rtl/>
              </w:rPr>
            </w:pPr>
            <w:r w:rsidRPr="00323CD7">
              <w:rPr>
                <w:rFonts w:hint="cs"/>
                <w:sz w:val="24"/>
                <w:szCs w:val="24"/>
                <w:rtl/>
              </w:rPr>
              <w:t>אקסל</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199E" w:rsidRPr="00323CD7" w:rsidRDefault="0075199E" w:rsidP="0075199E">
            <w:pPr>
              <w:spacing w:line="276" w:lineRule="auto"/>
              <w:jc w:val="center"/>
              <w:rPr>
                <w:sz w:val="24"/>
                <w:szCs w:val="24"/>
                <w:rtl/>
              </w:rPr>
            </w:pPr>
            <w:r w:rsidRPr="00323CD7">
              <w:rPr>
                <w:rFonts w:hint="cs"/>
                <w:sz w:val="24"/>
                <w:szCs w:val="24"/>
                <w:rtl/>
              </w:rPr>
              <w:t>סל 2</w:t>
            </w:r>
          </w:p>
        </w:tc>
        <w:tc>
          <w:tcPr>
            <w:tcW w:w="5387" w:type="dxa"/>
            <w:tcBorders>
              <w:top w:val="single" w:sz="4" w:space="0" w:color="auto"/>
              <w:left w:val="single" w:sz="4" w:space="0" w:color="auto"/>
              <w:bottom w:val="single" w:sz="4" w:space="0" w:color="auto"/>
              <w:right w:val="single" w:sz="4" w:space="0" w:color="auto"/>
            </w:tcBorders>
            <w:shd w:val="clear" w:color="auto" w:fill="auto"/>
          </w:tcPr>
          <w:p w:rsidR="0075199E" w:rsidRPr="00323CD7" w:rsidRDefault="0075199E" w:rsidP="0075199E">
            <w:pPr>
              <w:spacing w:line="276" w:lineRule="auto"/>
              <w:rPr>
                <w:sz w:val="24"/>
                <w:szCs w:val="24"/>
                <w:rtl/>
              </w:rPr>
            </w:pPr>
            <w:r w:rsidRPr="00323CD7">
              <w:rPr>
                <w:rFonts w:hint="cs"/>
                <w:sz w:val="24"/>
                <w:szCs w:val="24"/>
                <w:rtl/>
              </w:rPr>
              <w:t>להבנתנו קיימת טעות בנוסחה בחישוב הציון של לקוחות נסחרים ולקוחות עם מחזור של מעל 50 מיליון ש"ח. על מנת לקבל את הציון המקסימאלי יש להראות 5 לקוחות נסחרים ו- 10 לקוחות עם מחזור של מעל 50 מיליון ש"ח. הנוסחה בקובץ צריכה להתחלף בין שני הסעיפים. במצב הנוכחי ניתן ציון מקסימאלי למי שמראה ניסיון עם 10 לקוחות נסחרים ו- 5 לקוחות עם מחזור של מעל 50 מיליון ש"ח.</w:t>
            </w:r>
          </w:p>
        </w:tc>
        <w:tc>
          <w:tcPr>
            <w:tcW w:w="5245" w:type="dxa"/>
            <w:tcBorders>
              <w:top w:val="single" w:sz="4" w:space="0" w:color="auto"/>
              <w:left w:val="single" w:sz="4" w:space="0" w:color="auto"/>
              <w:bottom w:val="single" w:sz="4" w:space="0" w:color="auto"/>
              <w:right w:val="single" w:sz="4" w:space="0" w:color="auto"/>
            </w:tcBorders>
            <w:shd w:val="clear" w:color="auto" w:fill="auto"/>
          </w:tcPr>
          <w:p w:rsidR="0075199E" w:rsidRPr="007D4215" w:rsidRDefault="0075199E" w:rsidP="0075199E">
            <w:pPr>
              <w:spacing w:line="276" w:lineRule="auto"/>
              <w:rPr>
                <w:sz w:val="24"/>
                <w:szCs w:val="24"/>
                <w:rtl/>
              </w:rPr>
            </w:pPr>
            <w:r w:rsidRPr="007D4215">
              <w:rPr>
                <w:rFonts w:hint="cs"/>
                <w:sz w:val="24"/>
                <w:szCs w:val="24"/>
                <w:rtl/>
              </w:rPr>
              <w:t>מסמכי המכרז תוקנו בהתאם.</w:t>
            </w:r>
          </w:p>
        </w:tc>
      </w:tr>
    </w:tbl>
    <w:p w:rsidR="00490D11" w:rsidRDefault="00490D11" w:rsidP="00593BBD">
      <w:pPr>
        <w:rPr>
          <w:sz w:val="24"/>
          <w:szCs w:val="24"/>
          <w:rtl/>
        </w:rPr>
      </w:pPr>
    </w:p>
    <w:p w:rsidR="00252839" w:rsidRDefault="00252839" w:rsidP="00593BBD">
      <w:pPr>
        <w:rPr>
          <w:sz w:val="24"/>
          <w:szCs w:val="24"/>
          <w:rtl/>
        </w:rPr>
      </w:pPr>
      <w:r>
        <w:rPr>
          <w:rFonts w:hint="cs"/>
          <w:sz w:val="24"/>
          <w:szCs w:val="24"/>
          <w:rtl/>
        </w:rPr>
        <w:t>שם המשרד המציע: ___________________</w:t>
      </w:r>
    </w:p>
    <w:p w:rsidR="00252839" w:rsidRDefault="00252839" w:rsidP="00593BBD">
      <w:pPr>
        <w:rPr>
          <w:sz w:val="24"/>
          <w:szCs w:val="24"/>
          <w:rtl/>
        </w:rPr>
      </w:pPr>
    </w:p>
    <w:p w:rsidR="00252839" w:rsidRPr="000E45FE" w:rsidRDefault="00252839" w:rsidP="00593BBD">
      <w:pPr>
        <w:rPr>
          <w:sz w:val="24"/>
          <w:szCs w:val="24"/>
        </w:rPr>
      </w:pPr>
      <w:r>
        <w:rPr>
          <w:rFonts w:hint="cs"/>
          <w:sz w:val="24"/>
          <w:szCs w:val="24"/>
          <w:rtl/>
        </w:rPr>
        <w:t>חתימה וחותמת המציע: ______________________</w:t>
      </w:r>
    </w:p>
    <w:sectPr w:rsidR="00252839" w:rsidRPr="000E45FE" w:rsidSect="000C40BB">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altName w:val="FrankRuehl"/>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0071A"/>
    <w:multiLevelType w:val="hybridMultilevel"/>
    <w:tmpl w:val="3B327B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192CC8"/>
    <w:multiLevelType w:val="hybridMultilevel"/>
    <w:tmpl w:val="D1EA79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C128CB"/>
    <w:multiLevelType w:val="hybridMultilevel"/>
    <w:tmpl w:val="9D4AA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84408E"/>
    <w:multiLevelType w:val="multilevel"/>
    <w:tmpl w:val="CF020DFA"/>
    <w:name w:val="PwCListNumbers1"/>
    <w:styleLink w:val="PwCListNumbers1"/>
    <w:lvl w:ilvl="0">
      <w:start w:val="1"/>
      <w:numFmt w:val="decimal"/>
      <w:pStyle w:val="a"/>
      <w:lvlText w:val="%1."/>
      <w:lvlJc w:val="left"/>
      <w:pPr>
        <w:tabs>
          <w:tab w:val="num" w:pos="397"/>
        </w:tabs>
        <w:ind w:left="397" w:hanging="397"/>
      </w:pPr>
      <w:rPr>
        <w:rFonts w:hint="default"/>
      </w:rPr>
    </w:lvl>
    <w:lvl w:ilvl="1">
      <w:start w:val="1"/>
      <w:numFmt w:val="lowerLetter"/>
      <w:pStyle w:val="2"/>
      <w:lvlText w:val="%2."/>
      <w:lvlJc w:val="left"/>
      <w:pPr>
        <w:tabs>
          <w:tab w:val="num" w:pos="794"/>
        </w:tabs>
        <w:ind w:left="794" w:hanging="397"/>
      </w:pPr>
      <w:rPr>
        <w:rFonts w:hint="default"/>
      </w:rPr>
    </w:lvl>
    <w:lvl w:ilvl="2">
      <w:start w:val="1"/>
      <w:numFmt w:val="lowerRoman"/>
      <w:pStyle w:val="3"/>
      <w:lvlText w:val="%3."/>
      <w:lvlJc w:val="left"/>
      <w:pPr>
        <w:tabs>
          <w:tab w:val="num" w:pos="1191"/>
        </w:tabs>
        <w:ind w:left="1191" w:hanging="397"/>
      </w:pPr>
      <w:rPr>
        <w:rFonts w:hint="default"/>
      </w:rPr>
    </w:lvl>
    <w:lvl w:ilvl="3">
      <w:start w:val="1"/>
      <w:numFmt w:val="decimal"/>
      <w:pStyle w:val="4"/>
      <w:lvlText w:val="%4."/>
      <w:lvlJc w:val="left"/>
      <w:pPr>
        <w:tabs>
          <w:tab w:val="num" w:pos="1588"/>
        </w:tabs>
        <w:ind w:left="1588" w:hanging="397"/>
      </w:pPr>
      <w:rPr>
        <w:rFonts w:hint="default"/>
      </w:rPr>
    </w:lvl>
    <w:lvl w:ilvl="4">
      <w:start w:val="1"/>
      <w:numFmt w:val="lowerLetter"/>
      <w:pStyle w:val="5"/>
      <w:lvlText w:val="%5."/>
      <w:lvlJc w:val="left"/>
      <w:pPr>
        <w:tabs>
          <w:tab w:val="num" w:pos="1985"/>
        </w:tabs>
        <w:ind w:left="1985" w:hanging="397"/>
      </w:pPr>
      <w:rPr>
        <w:rFonts w:hint="default"/>
      </w:rPr>
    </w:lvl>
    <w:lvl w:ilvl="5">
      <w:start w:val="1"/>
      <w:numFmt w:val="lowerRoman"/>
      <w:lvlText w:val="%6."/>
      <w:lvlJc w:val="left"/>
      <w:pPr>
        <w:tabs>
          <w:tab w:val="num" w:pos="2381"/>
        </w:tabs>
        <w:ind w:left="2382" w:hanging="397"/>
      </w:pPr>
      <w:rPr>
        <w:rFonts w:hint="default"/>
      </w:rPr>
    </w:lvl>
    <w:lvl w:ilvl="6">
      <w:start w:val="1"/>
      <w:numFmt w:val="decimal"/>
      <w:lvlText w:val="%7."/>
      <w:lvlJc w:val="left"/>
      <w:pPr>
        <w:tabs>
          <w:tab w:val="num" w:pos="2778"/>
        </w:tabs>
        <w:ind w:left="2779" w:hanging="397"/>
      </w:pPr>
      <w:rPr>
        <w:rFonts w:hint="default"/>
      </w:rPr>
    </w:lvl>
    <w:lvl w:ilvl="7">
      <w:start w:val="1"/>
      <w:numFmt w:val="lowerLetter"/>
      <w:lvlText w:val="%8."/>
      <w:lvlJc w:val="left"/>
      <w:pPr>
        <w:tabs>
          <w:tab w:val="num" w:pos="3175"/>
        </w:tabs>
        <w:ind w:left="3176" w:hanging="397"/>
      </w:pPr>
      <w:rPr>
        <w:rFonts w:hint="default"/>
      </w:rPr>
    </w:lvl>
    <w:lvl w:ilvl="8">
      <w:start w:val="1"/>
      <w:numFmt w:val="lowerRoman"/>
      <w:lvlText w:val="%9."/>
      <w:lvlJc w:val="left"/>
      <w:pPr>
        <w:tabs>
          <w:tab w:val="num" w:pos="3572"/>
        </w:tabs>
        <w:ind w:left="3573" w:hanging="397"/>
      </w:pPr>
      <w:rPr>
        <w:rFonts w:hint="default"/>
      </w:rPr>
    </w:lvl>
  </w:abstractNum>
  <w:abstractNum w:abstractNumId="4" w15:restartNumberingAfterBreak="0">
    <w:nsid w:val="0A2A10ED"/>
    <w:multiLevelType w:val="hybridMultilevel"/>
    <w:tmpl w:val="6D46A7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F2508AF"/>
    <w:multiLevelType w:val="hybridMultilevel"/>
    <w:tmpl w:val="994431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46C7FA3"/>
    <w:multiLevelType w:val="hybridMultilevel"/>
    <w:tmpl w:val="18F82B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3370332"/>
    <w:multiLevelType w:val="hybridMultilevel"/>
    <w:tmpl w:val="5246A010"/>
    <w:lvl w:ilvl="0" w:tplc="5C0E0B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A52755"/>
    <w:multiLevelType w:val="hybridMultilevel"/>
    <w:tmpl w:val="D19A78EE"/>
    <w:lvl w:ilvl="0" w:tplc="B4FCAEF8">
      <w:start w:val="1"/>
      <w:numFmt w:val="decimal"/>
      <w:lvlText w:val="%1."/>
      <w:lvlJc w:val="left"/>
      <w:pPr>
        <w:ind w:left="377" w:hanging="360"/>
      </w:pPr>
      <w:rPr>
        <w:rFonts w:ascii="Arial Narrow" w:eastAsia="Times New Roman" w:hAnsi="Arial Narrow" w:cs="David"/>
      </w:r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0" w15:restartNumberingAfterBreak="0">
    <w:nsid w:val="443F5B70"/>
    <w:multiLevelType w:val="hybridMultilevel"/>
    <w:tmpl w:val="B37E73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DE17A9"/>
    <w:multiLevelType w:val="hybridMultilevel"/>
    <w:tmpl w:val="437C3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D115ED"/>
    <w:multiLevelType w:val="hybridMultilevel"/>
    <w:tmpl w:val="F7D662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E7626F"/>
    <w:multiLevelType w:val="hybridMultilevel"/>
    <w:tmpl w:val="F13644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96D61D9"/>
    <w:multiLevelType w:val="hybridMultilevel"/>
    <w:tmpl w:val="533A47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15:restartNumberingAfterBreak="0">
    <w:nsid w:val="716C0604"/>
    <w:multiLevelType w:val="hybridMultilevel"/>
    <w:tmpl w:val="0512C0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C035396"/>
    <w:multiLevelType w:val="hybridMultilevel"/>
    <w:tmpl w:val="951E2FC8"/>
    <w:lvl w:ilvl="0" w:tplc="52DAEBBE">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num>
  <w:num w:numId="2">
    <w:abstractNumId w:val="5"/>
  </w:num>
  <w:num w:numId="3">
    <w:abstractNumId w:val="3"/>
    <w:lvlOverride w:ilvl="0">
      <w:lvl w:ilvl="0">
        <w:start w:val="1"/>
        <w:numFmt w:val="decimal"/>
        <w:pStyle w:val="a"/>
        <w:lvlText w:val="%1."/>
        <w:lvlJc w:val="left"/>
        <w:pPr>
          <w:tabs>
            <w:tab w:val="num" w:pos="847"/>
          </w:tabs>
          <w:ind w:left="847" w:hanging="397"/>
        </w:pPr>
        <w:rPr>
          <w:rFonts w:hint="default"/>
        </w:rPr>
      </w:lvl>
    </w:lvlOverride>
  </w:num>
  <w:num w:numId="4">
    <w:abstractNumId w:val="3"/>
  </w:num>
  <w:num w:numId="5">
    <w:abstractNumId w:val="16"/>
  </w:num>
  <w:num w:numId="6">
    <w:abstractNumId w:val="6"/>
  </w:num>
  <w:num w:numId="7">
    <w:abstractNumId w:val="17"/>
  </w:num>
  <w:num w:numId="8">
    <w:abstractNumId w:val="12"/>
  </w:num>
  <w:num w:numId="9">
    <w:abstractNumId w:val="10"/>
  </w:num>
  <w:num w:numId="10">
    <w:abstractNumId w:val="8"/>
  </w:num>
  <w:num w:numId="11">
    <w:abstractNumId w:val="4"/>
  </w:num>
  <w:num w:numId="12">
    <w:abstractNumId w:val="1"/>
  </w:num>
  <w:num w:numId="13">
    <w:abstractNumId w:val="13"/>
  </w:num>
  <w:num w:numId="14">
    <w:abstractNumId w:val="14"/>
  </w:num>
  <w:num w:numId="15">
    <w:abstractNumId w:val="9"/>
  </w:num>
  <w:num w:numId="16">
    <w:abstractNumId w:val="11"/>
  </w:num>
  <w:num w:numId="17">
    <w:abstractNumId w:val="7"/>
  </w:num>
  <w:num w:numId="18">
    <w:abstractNumId w:val="2"/>
  </w:num>
  <w:num w:numId="19">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8F1"/>
    <w:rsid w:val="000008F1"/>
    <w:rsid w:val="00004583"/>
    <w:rsid w:val="000051F6"/>
    <w:rsid w:val="00013764"/>
    <w:rsid w:val="00014182"/>
    <w:rsid w:val="000235F9"/>
    <w:rsid w:val="000237E5"/>
    <w:rsid w:val="000447D1"/>
    <w:rsid w:val="00047C97"/>
    <w:rsid w:val="000520B7"/>
    <w:rsid w:val="000568CE"/>
    <w:rsid w:val="00066383"/>
    <w:rsid w:val="0008029A"/>
    <w:rsid w:val="0008229C"/>
    <w:rsid w:val="00083E76"/>
    <w:rsid w:val="00093B9D"/>
    <w:rsid w:val="000B2A98"/>
    <w:rsid w:val="000B338B"/>
    <w:rsid w:val="000C04AE"/>
    <w:rsid w:val="000C40BB"/>
    <w:rsid w:val="000C4A68"/>
    <w:rsid w:val="000D7486"/>
    <w:rsid w:val="000E45FE"/>
    <w:rsid w:val="000E6098"/>
    <w:rsid w:val="000E632C"/>
    <w:rsid w:val="0010326C"/>
    <w:rsid w:val="00105338"/>
    <w:rsid w:val="0010559F"/>
    <w:rsid w:val="001100A9"/>
    <w:rsid w:val="00134A9F"/>
    <w:rsid w:val="00137DFD"/>
    <w:rsid w:val="00155C29"/>
    <w:rsid w:val="00157424"/>
    <w:rsid w:val="001611C6"/>
    <w:rsid w:val="00164B30"/>
    <w:rsid w:val="00174E06"/>
    <w:rsid w:val="00177943"/>
    <w:rsid w:val="0018292D"/>
    <w:rsid w:val="001842E7"/>
    <w:rsid w:val="00184A6B"/>
    <w:rsid w:val="00196664"/>
    <w:rsid w:val="001A6A1A"/>
    <w:rsid w:val="001A7C42"/>
    <w:rsid w:val="001A7F8D"/>
    <w:rsid w:val="001C4F6D"/>
    <w:rsid w:val="001D22D5"/>
    <w:rsid w:val="001D55DD"/>
    <w:rsid w:val="001E548A"/>
    <w:rsid w:val="001E69A9"/>
    <w:rsid w:val="001F6548"/>
    <w:rsid w:val="00205F56"/>
    <w:rsid w:val="00207401"/>
    <w:rsid w:val="00215BFD"/>
    <w:rsid w:val="00220D02"/>
    <w:rsid w:val="00233DCA"/>
    <w:rsid w:val="00235891"/>
    <w:rsid w:val="002362BB"/>
    <w:rsid w:val="00242965"/>
    <w:rsid w:val="00252839"/>
    <w:rsid w:val="00255906"/>
    <w:rsid w:val="00273892"/>
    <w:rsid w:val="00275887"/>
    <w:rsid w:val="002870BF"/>
    <w:rsid w:val="002A0C72"/>
    <w:rsid w:val="002A1270"/>
    <w:rsid w:val="002A54A3"/>
    <w:rsid w:val="002A7FEA"/>
    <w:rsid w:val="002B62AD"/>
    <w:rsid w:val="002E38F4"/>
    <w:rsid w:val="002F197C"/>
    <w:rsid w:val="00323CD7"/>
    <w:rsid w:val="00325910"/>
    <w:rsid w:val="00325E01"/>
    <w:rsid w:val="00326D5E"/>
    <w:rsid w:val="003354DF"/>
    <w:rsid w:val="00361114"/>
    <w:rsid w:val="00367A58"/>
    <w:rsid w:val="003840FE"/>
    <w:rsid w:val="00393C6A"/>
    <w:rsid w:val="003A1D7A"/>
    <w:rsid w:val="003B6349"/>
    <w:rsid w:val="003C3A5C"/>
    <w:rsid w:val="003E7B4A"/>
    <w:rsid w:val="003F1396"/>
    <w:rsid w:val="0040055E"/>
    <w:rsid w:val="0040192F"/>
    <w:rsid w:val="004041CB"/>
    <w:rsid w:val="00414155"/>
    <w:rsid w:val="00417860"/>
    <w:rsid w:val="004224FF"/>
    <w:rsid w:val="00423D6A"/>
    <w:rsid w:val="00426E0E"/>
    <w:rsid w:val="004317E8"/>
    <w:rsid w:val="004323EF"/>
    <w:rsid w:val="004410DE"/>
    <w:rsid w:val="0044663B"/>
    <w:rsid w:val="00446BCD"/>
    <w:rsid w:val="00451F2E"/>
    <w:rsid w:val="004523EB"/>
    <w:rsid w:val="00452D7A"/>
    <w:rsid w:val="00461365"/>
    <w:rsid w:val="004645DA"/>
    <w:rsid w:val="00490D11"/>
    <w:rsid w:val="0049774E"/>
    <w:rsid w:val="004A5350"/>
    <w:rsid w:val="004B18BA"/>
    <w:rsid w:val="004C0A34"/>
    <w:rsid w:val="004C127D"/>
    <w:rsid w:val="004C21AB"/>
    <w:rsid w:val="004C5538"/>
    <w:rsid w:val="004D65A1"/>
    <w:rsid w:val="004E0C51"/>
    <w:rsid w:val="004E479D"/>
    <w:rsid w:val="004E611A"/>
    <w:rsid w:val="004F0834"/>
    <w:rsid w:val="004F3773"/>
    <w:rsid w:val="004F5796"/>
    <w:rsid w:val="005028F9"/>
    <w:rsid w:val="00503416"/>
    <w:rsid w:val="005057F0"/>
    <w:rsid w:val="00505D36"/>
    <w:rsid w:val="00510350"/>
    <w:rsid w:val="00515321"/>
    <w:rsid w:val="00515E5C"/>
    <w:rsid w:val="00534452"/>
    <w:rsid w:val="005371D8"/>
    <w:rsid w:val="005455B2"/>
    <w:rsid w:val="00551914"/>
    <w:rsid w:val="0055671F"/>
    <w:rsid w:val="00556BE2"/>
    <w:rsid w:val="00557BC5"/>
    <w:rsid w:val="0057269C"/>
    <w:rsid w:val="005816EE"/>
    <w:rsid w:val="00593BBD"/>
    <w:rsid w:val="005A1E1F"/>
    <w:rsid w:val="005B36A0"/>
    <w:rsid w:val="005B77E3"/>
    <w:rsid w:val="005C3352"/>
    <w:rsid w:val="005C5A40"/>
    <w:rsid w:val="005D42E4"/>
    <w:rsid w:val="005F358E"/>
    <w:rsid w:val="005F5C9E"/>
    <w:rsid w:val="005F60FE"/>
    <w:rsid w:val="00600BFA"/>
    <w:rsid w:val="00600F1F"/>
    <w:rsid w:val="00602DAD"/>
    <w:rsid w:val="00603CDD"/>
    <w:rsid w:val="00621EF6"/>
    <w:rsid w:val="006309B0"/>
    <w:rsid w:val="00641B1D"/>
    <w:rsid w:val="00647E6B"/>
    <w:rsid w:val="006612A0"/>
    <w:rsid w:val="00662D0C"/>
    <w:rsid w:val="00664F52"/>
    <w:rsid w:val="0066664E"/>
    <w:rsid w:val="0067084E"/>
    <w:rsid w:val="0067499C"/>
    <w:rsid w:val="00683AA3"/>
    <w:rsid w:val="00692C69"/>
    <w:rsid w:val="00693C75"/>
    <w:rsid w:val="006952CA"/>
    <w:rsid w:val="006A13C9"/>
    <w:rsid w:val="006A2503"/>
    <w:rsid w:val="006A5446"/>
    <w:rsid w:val="006A6A29"/>
    <w:rsid w:val="006B0221"/>
    <w:rsid w:val="006B352E"/>
    <w:rsid w:val="006B5B17"/>
    <w:rsid w:val="006C55AF"/>
    <w:rsid w:val="006C6BC3"/>
    <w:rsid w:val="006D0744"/>
    <w:rsid w:val="006D1EBB"/>
    <w:rsid w:val="006D34D7"/>
    <w:rsid w:val="006D686D"/>
    <w:rsid w:val="006E5942"/>
    <w:rsid w:val="006E7E79"/>
    <w:rsid w:val="006F1D0C"/>
    <w:rsid w:val="006F3ECD"/>
    <w:rsid w:val="006F72C4"/>
    <w:rsid w:val="00703854"/>
    <w:rsid w:val="00706164"/>
    <w:rsid w:val="00720EBE"/>
    <w:rsid w:val="00721A58"/>
    <w:rsid w:val="00727D44"/>
    <w:rsid w:val="00735D55"/>
    <w:rsid w:val="00736E0A"/>
    <w:rsid w:val="00741806"/>
    <w:rsid w:val="00743847"/>
    <w:rsid w:val="00745735"/>
    <w:rsid w:val="0075199E"/>
    <w:rsid w:val="00751B50"/>
    <w:rsid w:val="00757313"/>
    <w:rsid w:val="00757879"/>
    <w:rsid w:val="007611DA"/>
    <w:rsid w:val="00762B37"/>
    <w:rsid w:val="0076307D"/>
    <w:rsid w:val="00775A36"/>
    <w:rsid w:val="00793E5C"/>
    <w:rsid w:val="007A0D1A"/>
    <w:rsid w:val="007A373A"/>
    <w:rsid w:val="007A7A41"/>
    <w:rsid w:val="007B7AC4"/>
    <w:rsid w:val="007C1123"/>
    <w:rsid w:val="007C5EAF"/>
    <w:rsid w:val="007D4118"/>
    <w:rsid w:val="007D4215"/>
    <w:rsid w:val="007D640E"/>
    <w:rsid w:val="007E2692"/>
    <w:rsid w:val="007E376D"/>
    <w:rsid w:val="0080160A"/>
    <w:rsid w:val="00817604"/>
    <w:rsid w:val="00821E20"/>
    <w:rsid w:val="0082739B"/>
    <w:rsid w:val="0085268A"/>
    <w:rsid w:val="00857763"/>
    <w:rsid w:val="00864DB3"/>
    <w:rsid w:val="00867AE5"/>
    <w:rsid w:val="00870D8A"/>
    <w:rsid w:val="0087414E"/>
    <w:rsid w:val="00876AB1"/>
    <w:rsid w:val="008B39D7"/>
    <w:rsid w:val="008C338D"/>
    <w:rsid w:val="008C39EB"/>
    <w:rsid w:val="008C3C2A"/>
    <w:rsid w:val="008E77BE"/>
    <w:rsid w:val="008F04B4"/>
    <w:rsid w:val="008F4027"/>
    <w:rsid w:val="00903048"/>
    <w:rsid w:val="00903F50"/>
    <w:rsid w:val="00910BC9"/>
    <w:rsid w:val="009121B0"/>
    <w:rsid w:val="00915C9A"/>
    <w:rsid w:val="00921182"/>
    <w:rsid w:val="00922ED3"/>
    <w:rsid w:val="0093075D"/>
    <w:rsid w:val="00931A14"/>
    <w:rsid w:val="00935E81"/>
    <w:rsid w:val="00943164"/>
    <w:rsid w:val="009557A3"/>
    <w:rsid w:val="009731BE"/>
    <w:rsid w:val="00980F8D"/>
    <w:rsid w:val="00986444"/>
    <w:rsid w:val="00990A24"/>
    <w:rsid w:val="00993A04"/>
    <w:rsid w:val="009A72F0"/>
    <w:rsid w:val="009B64FE"/>
    <w:rsid w:val="009E52B5"/>
    <w:rsid w:val="009E7A00"/>
    <w:rsid w:val="009F7F7A"/>
    <w:rsid w:val="00A04603"/>
    <w:rsid w:val="00A15876"/>
    <w:rsid w:val="00A15D5D"/>
    <w:rsid w:val="00A232D1"/>
    <w:rsid w:val="00A306FC"/>
    <w:rsid w:val="00A30921"/>
    <w:rsid w:val="00A5751E"/>
    <w:rsid w:val="00A606AC"/>
    <w:rsid w:val="00A67A4F"/>
    <w:rsid w:val="00A7396A"/>
    <w:rsid w:val="00A73972"/>
    <w:rsid w:val="00A77606"/>
    <w:rsid w:val="00A84333"/>
    <w:rsid w:val="00A84658"/>
    <w:rsid w:val="00AA4752"/>
    <w:rsid w:val="00AB0C8F"/>
    <w:rsid w:val="00AC4CDF"/>
    <w:rsid w:val="00AD0167"/>
    <w:rsid w:val="00AD3093"/>
    <w:rsid w:val="00AD618C"/>
    <w:rsid w:val="00AF1C47"/>
    <w:rsid w:val="00B03E2B"/>
    <w:rsid w:val="00B041F7"/>
    <w:rsid w:val="00B04D1C"/>
    <w:rsid w:val="00B22D4A"/>
    <w:rsid w:val="00B311D4"/>
    <w:rsid w:val="00B4241B"/>
    <w:rsid w:val="00B429D7"/>
    <w:rsid w:val="00B42CC9"/>
    <w:rsid w:val="00B503AF"/>
    <w:rsid w:val="00B51A61"/>
    <w:rsid w:val="00B60EE6"/>
    <w:rsid w:val="00B62A5F"/>
    <w:rsid w:val="00B67385"/>
    <w:rsid w:val="00B851A6"/>
    <w:rsid w:val="00B93390"/>
    <w:rsid w:val="00B93A25"/>
    <w:rsid w:val="00BA106B"/>
    <w:rsid w:val="00BB393A"/>
    <w:rsid w:val="00BD67E7"/>
    <w:rsid w:val="00BE3A13"/>
    <w:rsid w:val="00BF5A2B"/>
    <w:rsid w:val="00C01906"/>
    <w:rsid w:val="00C171DC"/>
    <w:rsid w:val="00C209CE"/>
    <w:rsid w:val="00C2482C"/>
    <w:rsid w:val="00C27AC8"/>
    <w:rsid w:val="00C37F33"/>
    <w:rsid w:val="00C47580"/>
    <w:rsid w:val="00C7028D"/>
    <w:rsid w:val="00C84ABA"/>
    <w:rsid w:val="00CA61AF"/>
    <w:rsid w:val="00CB40A4"/>
    <w:rsid w:val="00CC356E"/>
    <w:rsid w:val="00CC749F"/>
    <w:rsid w:val="00CD559D"/>
    <w:rsid w:val="00CD6DB8"/>
    <w:rsid w:val="00CE0517"/>
    <w:rsid w:val="00CE2BCF"/>
    <w:rsid w:val="00CE7CAB"/>
    <w:rsid w:val="00CF307B"/>
    <w:rsid w:val="00CF44BB"/>
    <w:rsid w:val="00D01128"/>
    <w:rsid w:val="00D32745"/>
    <w:rsid w:val="00D33979"/>
    <w:rsid w:val="00D54434"/>
    <w:rsid w:val="00D66453"/>
    <w:rsid w:val="00D731DA"/>
    <w:rsid w:val="00D85D17"/>
    <w:rsid w:val="00D93DDC"/>
    <w:rsid w:val="00D969C1"/>
    <w:rsid w:val="00DD5320"/>
    <w:rsid w:val="00DD5A01"/>
    <w:rsid w:val="00DE069A"/>
    <w:rsid w:val="00DE3CDD"/>
    <w:rsid w:val="00DE7CC8"/>
    <w:rsid w:val="00DF73FF"/>
    <w:rsid w:val="00E0275A"/>
    <w:rsid w:val="00E04670"/>
    <w:rsid w:val="00E077D4"/>
    <w:rsid w:val="00E15D1A"/>
    <w:rsid w:val="00E223FF"/>
    <w:rsid w:val="00E229DF"/>
    <w:rsid w:val="00E41B31"/>
    <w:rsid w:val="00E537EC"/>
    <w:rsid w:val="00E56588"/>
    <w:rsid w:val="00E77353"/>
    <w:rsid w:val="00E819CA"/>
    <w:rsid w:val="00E8257C"/>
    <w:rsid w:val="00E87A71"/>
    <w:rsid w:val="00E95EEF"/>
    <w:rsid w:val="00EA6729"/>
    <w:rsid w:val="00EC303E"/>
    <w:rsid w:val="00EC5F07"/>
    <w:rsid w:val="00EE0025"/>
    <w:rsid w:val="00EF71D7"/>
    <w:rsid w:val="00EF7F1F"/>
    <w:rsid w:val="00F00D41"/>
    <w:rsid w:val="00F01601"/>
    <w:rsid w:val="00F0592A"/>
    <w:rsid w:val="00F10D15"/>
    <w:rsid w:val="00F13EAA"/>
    <w:rsid w:val="00F25ABF"/>
    <w:rsid w:val="00F327C9"/>
    <w:rsid w:val="00F36EF9"/>
    <w:rsid w:val="00F44A7A"/>
    <w:rsid w:val="00F509E4"/>
    <w:rsid w:val="00F65403"/>
    <w:rsid w:val="00F71580"/>
    <w:rsid w:val="00F74B14"/>
    <w:rsid w:val="00F74EF7"/>
    <w:rsid w:val="00F80DA7"/>
    <w:rsid w:val="00F85AF9"/>
    <w:rsid w:val="00F91FD9"/>
    <w:rsid w:val="00F93D63"/>
    <w:rsid w:val="00F975CB"/>
    <w:rsid w:val="00FA0241"/>
    <w:rsid w:val="00FA4D53"/>
    <w:rsid w:val="00FA6E80"/>
    <w:rsid w:val="00FA7DE5"/>
    <w:rsid w:val="00FB0350"/>
    <w:rsid w:val="00FC77CD"/>
    <w:rsid w:val="00FD0D79"/>
    <w:rsid w:val="00FD35B6"/>
    <w:rsid w:val="00FD3DDF"/>
    <w:rsid w:val="00FE02FF"/>
    <w:rsid w:val="00FE3193"/>
    <w:rsid w:val="00FE3F33"/>
    <w:rsid w:val="00FE4713"/>
    <w:rsid w:val="00FF6A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D7EEB9"/>
  <w15:docId w15:val="{7B50C4CC-1D6A-4EC7-AC82-B7CA4C5BA6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14"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14" w:unhideWhenUsed="1"/>
    <w:lsdException w:name="List Number 3" w:semiHidden="1" w:uiPriority="14" w:unhideWhenUsed="1"/>
    <w:lsdException w:name="List Number 4" w:semiHidden="1" w:uiPriority="14" w:unhideWhenUsed="1"/>
    <w:lsdException w:name="List Number 5" w:semiHidden="1" w:uiPriority="14"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008F1"/>
    <w:pPr>
      <w:bidi/>
      <w:spacing w:before="0" w:after="0" w:line="240" w:lineRule="auto"/>
      <w:jc w:val="both"/>
    </w:pPr>
    <w:rPr>
      <w:rFonts w:ascii="Arial Narrow" w:eastAsia="Times New Roman" w:hAnsi="Arial Narrow" w:cs="David"/>
      <w:sz w:val="26"/>
      <w:szCs w:val="26"/>
      <w:lang w:eastAsia="he-IL"/>
    </w:rPr>
  </w:style>
  <w:style w:type="paragraph" w:styleId="1">
    <w:name w:val="heading 1"/>
    <w:basedOn w:val="a0"/>
    <w:next w:val="a0"/>
    <w:link w:val="10"/>
    <w:uiPriority w:val="9"/>
    <w:qFormat/>
    <w:rsid w:val="003A1D7A"/>
    <w:pPr>
      <w:widowControl w:val="0"/>
      <w:outlineLvl w:val="0"/>
    </w:pPr>
    <w:rPr>
      <w:b/>
      <w:bCs/>
      <w:caps/>
      <w:spacing w:val="15"/>
      <w:sz w:val="36"/>
      <w:szCs w:val="36"/>
    </w:rPr>
  </w:style>
  <w:style w:type="paragraph" w:styleId="20">
    <w:name w:val="heading 2"/>
    <w:basedOn w:val="a0"/>
    <w:next w:val="a0"/>
    <w:link w:val="21"/>
    <w:uiPriority w:val="9"/>
    <w:unhideWhenUsed/>
    <w:qFormat/>
    <w:rsid w:val="003A1D7A"/>
    <w:pPr>
      <w:widowControl w:val="0"/>
      <w:outlineLvl w:val="1"/>
    </w:pPr>
    <w:rPr>
      <w:b/>
      <w:bCs/>
      <w:caps/>
      <w:spacing w:val="15"/>
      <w:sz w:val="32"/>
      <w:szCs w:val="32"/>
    </w:rPr>
  </w:style>
  <w:style w:type="paragraph" w:styleId="30">
    <w:name w:val="heading 3"/>
    <w:basedOn w:val="a0"/>
    <w:next w:val="a0"/>
    <w:link w:val="31"/>
    <w:uiPriority w:val="9"/>
    <w:unhideWhenUsed/>
    <w:qFormat/>
    <w:rsid w:val="001611C6"/>
    <w:pPr>
      <w:widowControl w:val="0"/>
      <w:bidi w:val="0"/>
      <w:spacing w:before="300"/>
      <w:outlineLvl w:val="2"/>
    </w:pPr>
    <w:rPr>
      <w:bCs/>
      <w:caps/>
      <w:spacing w:val="15"/>
      <w:sz w:val="28"/>
      <w:szCs w:val="28"/>
    </w:rPr>
  </w:style>
  <w:style w:type="paragraph" w:styleId="40">
    <w:name w:val="heading 4"/>
    <w:basedOn w:val="a0"/>
    <w:next w:val="a0"/>
    <w:link w:val="41"/>
    <w:uiPriority w:val="9"/>
    <w:unhideWhenUsed/>
    <w:qFormat/>
    <w:rsid w:val="003A1D7A"/>
    <w:pPr>
      <w:bidi w:val="0"/>
      <w:spacing w:before="300"/>
      <w:outlineLvl w:val="3"/>
    </w:pPr>
    <w:rPr>
      <w:b/>
      <w:bCs/>
      <w:caps/>
      <w:spacing w:val="10"/>
    </w:rPr>
  </w:style>
  <w:style w:type="paragraph" w:styleId="50">
    <w:name w:val="heading 5"/>
    <w:basedOn w:val="a0"/>
    <w:next w:val="a0"/>
    <w:link w:val="51"/>
    <w:uiPriority w:val="9"/>
    <w:unhideWhenUsed/>
    <w:qFormat/>
    <w:rsid w:val="003A1D7A"/>
    <w:pPr>
      <w:widowControl w:val="0"/>
      <w:bidi w:val="0"/>
      <w:spacing w:before="300"/>
      <w:outlineLvl w:val="4"/>
    </w:pPr>
    <w:rPr>
      <w:b/>
      <w:bCs/>
      <w:caps/>
      <w:spacing w:val="10"/>
    </w:rPr>
  </w:style>
  <w:style w:type="paragraph" w:styleId="6">
    <w:name w:val="heading 6"/>
    <w:basedOn w:val="a0"/>
    <w:next w:val="a0"/>
    <w:link w:val="60"/>
    <w:uiPriority w:val="9"/>
    <w:unhideWhenUsed/>
    <w:qFormat/>
    <w:rsid w:val="00066383"/>
    <w:pPr>
      <w:widowControl w:val="0"/>
      <w:bidi w:val="0"/>
      <w:spacing w:before="300"/>
      <w:outlineLvl w:val="5"/>
    </w:pPr>
    <w:rPr>
      <w:b/>
      <w:bCs/>
      <w:caps/>
      <w:spacing w:val="10"/>
    </w:rPr>
  </w:style>
  <w:style w:type="paragraph" w:styleId="7">
    <w:name w:val="heading 7"/>
    <w:basedOn w:val="a0"/>
    <w:next w:val="a0"/>
    <w:link w:val="70"/>
    <w:uiPriority w:val="9"/>
    <w:unhideWhenUsed/>
    <w:qFormat/>
    <w:rsid w:val="003A1D7A"/>
    <w:pPr>
      <w:widowControl w:val="0"/>
      <w:bidi w:val="0"/>
      <w:spacing w:before="300"/>
      <w:outlineLvl w:val="6"/>
    </w:pPr>
    <w:rPr>
      <w:b/>
      <w:bCs/>
      <w:caps/>
      <w:spacing w:val="10"/>
    </w:rPr>
  </w:style>
  <w:style w:type="paragraph" w:styleId="8">
    <w:name w:val="heading 8"/>
    <w:basedOn w:val="a0"/>
    <w:next w:val="a0"/>
    <w:link w:val="80"/>
    <w:uiPriority w:val="9"/>
    <w:semiHidden/>
    <w:unhideWhenUsed/>
    <w:qFormat/>
    <w:rsid w:val="00014182"/>
    <w:pPr>
      <w:bidi w:val="0"/>
      <w:spacing w:before="300"/>
      <w:outlineLvl w:val="7"/>
    </w:pPr>
    <w:rPr>
      <w:caps/>
      <w:spacing w:val="10"/>
      <w:sz w:val="18"/>
      <w:szCs w:val="18"/>
    </w:rPr>
  </w:style>
  <w:style w:type="paragraph" w:styleId="9">
    <w:name w:val="heading 9"/>
    <w:basedOn w:val="a0"/>
    <w:next w:val="a0"/>
    <w:link w:val="90"/>
    <w:uiPriority w:val="9"/>
    <w:semiHidden/>
    <w:unhideWhenUsed/>
    <w:qFormat/>
    <w:rsid w:val="00014182"/>
    <w:pPr>
      <w:bidi w:val="0"/>
      <w:spacing w:before="300"/>
      <w:outlineLvl w:val="8"/>
    </w:pPr>
    <w:rPr>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widowControl w:val="0"/>
      <w:ind w:left="567" w:right="567"/>
    </w:pPr>
    <w:rPr>
      <w:i/>
      <w:iC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1">
    <w:name w:val="כותרת 2 תו"/>
    <w:basedOn w:val="a1"/>
    <w:link w:val="20"/>
    <w:uiPriority w:val="9"/>
    <w:rsid w:val="003A1D7A"/>
    <w:rPr>
      <w:rFonts w:ascii="Times New Roman" w:hAnsi="Times New Roman" w:cs="David"/>
      <w:b/>
      <w:bCs/>
      <w:caps/>
      <w:spacing w:val="15"/>
      <w:sz w:val="32"/>
      <w:szCs w:val="32"/>
    </w:rPr>
  </w:style>
  <w:style w:type="character" w:customStyle="1" w:styleId="31">
    <w:name w:val="כותרת 3 תו"/>
    <w:basedOn w:val="a1"/>
    <w:link w:val="30"/>
    <w:uiPriority w:val="9"/>
    <w:rsid w:val="001611C6"/>
    <w:rPr>
      <w:rFonts w:ascii="Times New Roman" w:hAnsi="Times New Roman" w:cs="David"/>
      <w:bCs/>
      <w:caps/>
      <w:spacing w:val="15"/>
      <w:sz w:val="28"/>
      <w:szCs w:val="28"/>
    </w:rPr>
  </w:style>
  <w:style w:type="character" w:customStyle="1" w:styleId="41">
    <w:name w:val="כותרת 4 תו"/>
    <w:basedOn w:val="a1"/>
    <w:link w:val="40"/>
    <w:uiPriority w:val="9"/>
    <w:rsid w:val="003A1D7A"/>
    <w:rPr>
      <w:rFonts w:ascii="Times New Roman" w:hAnsi="Times New Roman" w:cs="David"/>
      <w:b/>
      <w:bCs/>
      <w:caps/>
      <w:spacing w:val="10"/>
      <w:sz w:val="24"/>
      <w:szCs w:val="24"/>
    </w:rPr>
  </w:style>
  <w:style w:type="character" w:customStyle="1" w:styleId="51">
    <w:name w:val="כותרת 5 תו"/>
    <w:basedOn w:val="a1"/>
    <w:link w:val="50"/>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pPr>
    <w:rPr>
      <w:b/>
      <w:bCs/>
      <w:color w:val="365F91" w:themeColor="accent1" w:themeShade="BF"/>
      <w:sz w:val="16"/>
      <w:szCs w:val="16"/>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style>
  <w:style w:type="paragraph" w:styleId="TOC1">
    <w:name w:val="toc 1"/>
    <w:basedOn w:val="a0"/>
    <w:next w:val="a0"/>
    <w:autoRedefine/>
    <w:uiPriority w:val="39"/>
    <w:unhideWhenUsed/>
    <w:rsid w:val="00600BFA"/>
    <w:pPr>
      <w:widowControl w:val="0"/>
      <w:tabs>
        <w:tab w:val="right" w:leader="dot" w:pos="8296"/>
      </w:tabs>
      <w:spacing w:before="100" w:after="100"/>
    </w:p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style>
  <w:style w:type="paragraph" w:styleId="TOC4">
    <w:name w:val="toc 4"/>
    <w:basedOn w:val="a0"/>
    <w:next w:val="a0"/>
    <w:autoRedefine/>
    <w:uiPriority w:val="39"/>
    <w:unhideWhenUsed/>
    <w:rsid w:val="00600BFA"/>
    <w:pPr>
      <w:widowControl w:val="0"/>
      <w:spacing w:before="100" w:after="100"/>
      <w:ind w:left="720"/>
    </w:pPr>
  </w:style>
  <w:style w:type="paragraph" w:styleId="a8">
    <w:name w:val="List Paragraph"/>
    <w:basedOn w:val="a0"/>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customStyle="1" w:styleId="a9">
    <w:name w:val="סגנון רגיל +"/>
    <w:basedOn w:val="a0"/>
    <w:rsid w:val="000008F1"/>
    <w:pPr>
      <w:overflowPunct w:val="0"/>
      <w:autoSpaceDE w:val="0"/>
      <w:autoSpaceDN w:val="0"/>
      <w:adjustRightInd w:val="0"/>
      <w:jc w:val="left"/>
      <w:textAlignment w:val="baseline"/>
    </w:pPr>
    <w:rPr>
      <w:rFonts w:ascii="Arial" w:hAnsi="Arial" w:cs="Arial"/>
      <w:sz w:val="22"/>
      <w:szCs w:val="22"/>
    </w:rPr>
  </w:style>
  <w:style w:type="paragraph" w:styleId="a">
    <w:name w:val="List Number"/>
    <w:basedOn w:val="a0"/>
    <w:uiPriority w:val="14"/>
    <w:qFormat/>
    <w:rsid w:val="000008F1"/>
    <w:pPr>
      <w:numPr>
        <w:numId w:val="3"/>
      </w:numPr>
      <w:bidi w:val="0"/>
      <w:spacing w:after="180" w:line="260" w:lineRule="atLeast"/>
      <w:ind w:left="403" w:hanging="403"/>
      <w:jc w:val="left"/>
    </w:pPr>
    <w:rPr>
      <w:rFonts w:ascii="Georgia" w:eastAsiaTheme="minorHAnsi" w:hAnsi="Georgia" w:cstheme="minorBidi"/>
      <w:color w:val="000000" w:themeColor="text1"/>
      <w:sz w:val="20"/>
      <w:szCs w:val="21"/>
      <w:lang w:val="en-GB" w:eastAsia="en-US" w:bidi="ar-SA"/>
    </w:rPr>
  </w:style>
  <w:style w:type="paragraph" w:styleId="2">
    <w:name w:val="List Number 2"/>
    <w:basedOn w:val="a0"/>
    <w:uiPriority w:val="14"/>
    <w:rsid w:val="000008F1"/>
    <w:pPr>
      <w:numPr>
        <w:ilvl w:val="1"/>
        <w:numId w:val="3"/>
      </w:numPr>
      <w:bidi w:val="0"/>
      <w:spacing w:after="180" w:line="260" w:lineRule="atLeast"/>
      <w:ind w:left="806" w:hanging="403"/>
      <w:jc w:val="left"/>
    </w:pPr>
    <w:rPr>
      <w:rFonts w:ascii="Georgia" w:eastAsiaTheme="minorHAnsi" w:hAnsi="Georgia" w:cstheme="minorBidi"/>
      <w:color w:val="000000" w:themeColor="text1"/>
      <w:sz w:val="20"/>
      <w:szCs w:val="21"/>
      <w:lang w:val="en-GB" w:eastAsia="en-US" w:bidi="ar-SA"/>
    </w:rPr>
  </w:style>
  <w:style w:type="paragraph" w:styleId="3">
    <w:name w:val="List Number 3"/>
    <w:basedOn w:val="a0"/>
    <w:uiPriority w:val="14"/>
    <w:rsid w:val="000008F1"/>
    <w:pPr>
      <w:numPr>
        <w:ilvl w:val="2"/>
        <w:numId w:val="3"/>
      </w:numPr>
      <w:bidi w:val="0"/>
      <w:spacing w:after="180" w:line="260" w:lineRule="atLeast"/>
      <w:ind w:left="1195" w:hanging="403"/>
      <w:jc w:val="left"/>
    </w:pPr>
    <w:rPr>
      <w:rFonts w:ascii="Georgia" w:eastAsiaTheme="minorHAnsi" w:hAnsi="Georgia" w:cstheme="minorBidi"/>
      <w:color w:val="000000" w:themeColor="text1"/>
      <w:sz w:val="20"/>
      <w:szCs w:val="21"/>
      <w:lang w:val="en-GB" w:eastAsia="en-US" w:bidi="ar-SA"/>
    </w:rPr>
  </w:style>
  <w:style w:type="numbering" w:customStyle="1" w:styleId="PwCListNumbers1">
    <w:name w:val="PwC List Numbers 1"/>
    <w:uiPriority w:val="99"/>
    <w:rsid w:val="000008F1"/>
    <w:pPr>
      <w:numPr>
        <w:numId w:val="4"/>
      </w:numPr>
    </w:pPr>
  </w:style>
  <w:style w:type="paragraph" w:styleId="4">
    <w:name w:val="List Number 4"/>
    <w:basedOn w:val="a0"/>
    <w:uiPriority w:val="14"/>
    <w:unhideWhenUsed/>
    <w:rsid w:val="000008F1"/>
    <w:pPr>
      <w:numPr>
        <w:ilvl w:val="3"/>
        <w:numId w:val="3"/>
      </w:numPr>
      <w:bidi w:val="0"/>
      <w:spacing w:line="240" w:lineRule="atLeast"/>
      <w:jc w:val="left"/>
    </w:pPr>
    <w:rPr>
      <w:rFonts w:ascii="Georgia" w:eastAsiaTheme="minorHAnsi" w:hAnsi="Georgia" w:cstheme="minorBidi"/>
      <w:color w:val="000000" w:themeColor="text1"/>
      <w:sz w:val="20"/>
      <w:szCs w:val="21"/>
      <w:lang w:val="en-GB" w:eastAsia="en-US" w:bidi="ar-SA"/>
    </w:rPr>
  </w:style>
  <w:style w:type="paragraph" w:styleId="5">
    <w:name w:val="List Number 5"/>
    <w:basedOn w:val="a0"/>
    <w:uiPriority w:val="14"/>
    <w:semiHidden/>
    <w:unhideWhenUsed/>
    <w:rsid w:val="000008F1"/>
    <w:pPr>
      <w:numPr>
        <w:ilvl w:val="4"/>
        <w:numId w:val="3"/>
      </w:numPr>
      <w:bidi w:val="0"/>
      <w:spacing w:line="240" w:lineRule="atLeast"/>
      <w:jc w:val="left"/>
    </w:pPr>
    <w:rPr>
      <w:rFonts w:ascii="Georgia" w:eastAsiaTheme="minorHAnsi" w:hAnsi="Georgia" w:cstheme="minorBidi"/>
      <w:color w:val="000000" w:themeColor="text1"/>
      <w:sz w:val="20"/>
      <w:szCs w:val="21"/>
      <w:lang w:val="en-GB" w:eastAsia="en-US" w:bidi="ar-SA"/>
    </w:rPr>
  </w:style>
  <w:style w:type="character" w:customStyle="1" w:styleId="StyleComplexDavid12pt">
    <w:name w:val="Style (Complex) David 12 pt"/>
    <w:basedOn w:val="a1"/>
    <w:rsid w:val="000008F1"/>
    <w:rPr>
      <w:rFonts w:ascii="Times New Roman" w:hAnsi="Times New Roman" w:cs="David"/>
      <w:sz w:val="24"/>
      <w:szCs w:val="24"/>
    </w:rPr>
  </w:style>
  <w:style w:type="paragraph" w:customStyle="1" w:styleId="0">
    <w:name w:val="א0"/>
    <w:basedOn w:val="a0"/>
    <w:rsid w:val="000008F1"/>
    <w:pPr>
      <w:widowControl w:val="0"/>
      <w:tabs>
        <w:tab w:val="left" w:pos="0"/>
        <w:tab w:val="left" w:pos="567"/>
        <w:tab w:val="left" w:pos="1134"/>
      </w:tabs>
      <w:ind w:left="567" w:hanging="567"/>
    </w:pPr>
    <w:rPr>
      <w:rFonts w:ascii="Times New Roman" w:hAnsi="Times New Roman" w:cs="Narkisim"/>
      <w:sz w:val="22"/>
      <w:szCs w:val="24"/>
    </w:rPr>
  </w:style>
  <w:style w:type="paragraph" w:styleId="aa">
    <w:name w:val="Balloon Text"/>
    <w:basedOn w:val="a0"/>
    <w:link w:val="ab"/>
    <w:uiPriority w:val="99"/>
    <w:semiHidden/>
    <w:unhideWhenUsed/>
    <w:rsid w:val="000008F1"/>
    <w:rPr>
      <w:rFonts w:ascii="Tahoma" w:hAnsi="Tahoma" w:cs="Tahoma"/>
      <w:sz w:val="16"/>
      <w:szCs w:val="16"/>
    </w:rPr>
  </w:style>
  <w:style w:type="character" w:customStyle="1" w:styleId="ab">
    <w:name w:val="טקסט בלונים תו"/>
    <w:basedOn w:val="a1"/>
    <w:link w:val="aa"/>
    <w:uiPriority w:val="99"/>
    <w:semiHidden/>
    <w:rsid w:val="000008F1"/>
    <w:rPr>
      <w:rFonts w:ascii="Tahoma" w:eastAsia="Times New Roman" w:hAnsi="Tahoma" w:cs="Tahoma"/>
      <w:sz w:val="16"/>
      <w:szCs w:val="16"/>
      <w:lang w:eastAsia="he-IL"/>
    </w:rPr>
  </w:style>
  <w:style w:type="paragraph" w:styleId="ac">
    <w:name w:val="Body Text"/>
    <w:basedOn w:val="a0"/>
    <w:link w:val="ad"/>
    <w:rsid w:val="00446BCD"/>
    <w:pPr>
      <w:spacing w:after="240" w:line="240" w:lineRule="atLeast"/>
      <w:ind w:firstLine="360"/>
    </w:pPr>
    <w:rPr>
      <w:rFonts w:ascii="Times New Roman" w:hAnsi="Arial"/>
      <w:spacing w:val="-5"/>
      <w:sz w:val="24"/>
      <w:szCs w:val="24"/>
      <w:lang w:eastAsia="en-US"/>
    </w:rPr>
  </w:style>
  <w:style w:type="character" w:customStyle="1" w:styleId="ad">
    <w:name w:val="גוף טקסט תו"/>
    <w:basedOn w:val="a1"/>
    <w:link w:val="ac"/>
    <w:rsid w:val="00446BCD"/>
    <w:rPr>
      <w:rFonts w:ascii="Times New Roman" w:eastAsia="Times New Roman" w:hAnsi="Arial" w:cs="David"/>
      <w:spacing w:val="-5"/>
      <w:sz w:val="24"/>
      <w:szCs w:val="24"/>
    </w:rPr>
  </w:style>
  <w:style w:type="paragraph" w:customStyle="1" w:styleId="style1">
    <w:name w:val="style1"/>
    <w:basedOn w:val="a0"/>
    <w:qFormat/>
    <w:rsid w:val="00446BCD"/>
    <w:pPr>
      <w:overflowPunct w:val="0"/>
      <w:autoSpaceDE w:val="0"/>
      <w:autoSpaceDN w:val="0"/>
      <w:adjustRightInd w:val="0"/>
      <w:spacing w:after="120" w:line="360" w:lineRule="auto"/>
      <w:ind w:left="851"/>
      <w:textAlignment w:val="baseline"/>
    </w:pPr>
    <w:rPr>
      <w:rFonts w:ascii="Times New Roman" w:hAnsi="Times New Roman"/>
      <w:sz w:val="20"/>
      <w:szCs w:val="24"/>
    </w:rPr>
  </w:style>
  <w:style w:type="character" w:styleId="Hyperlink">
    <w:name w:val="Hyperlink"/>
    <w:basedOn w:val="a1"/>
    <w:uiPriority w:val="99"/>
    <w:unhideWhenUsed/>
    <w:rsid w:val="004E0C5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3377152">
      <w:bodyDiv w:val="1"/>
      <w:marLeft w:val="0"/>
      <w:marRight w:val="0"/>
      <w:marTop w:val="0"/>
      <w:marBottom w:val="0"/>
      <w:divBdr>
        <w:top w:val="none" w:sz="0" w:space="0" w:color="auto"/>
        <w:left w:val="none" w:sz="0" w:space="0" w:color="auto"/>
        <w:bottom w:val="none" w:sz="0" w:space="0" w:color="auto"/>
        <w:right w:val="none" w:sz="0" w:space="0" w:color="auto"/>
      </w:divBdr>
    </w:div>
    <w:div w:id="837114608">
      <w:bodyDiv w:val="1"/>
      <w:marLeft w:val="0"/>
      <w:marRight w:val="0"/>
      <w:marTop w:val="0"/>
      <w:marBottom w:val="0"/>
      <w:divBdr>
        <w:top w:val="none" w:sz="0" w:space="0" w:color="auto"/>
        <w:left w:val="none" w:sz="0" w:space="0" w:color="auto"/>
        <w:bottom w:val="none" w:sz="0" w:space="0" w:color="auto"/>
        <w:right w:val="none" w:sz="0" w:space="0" w:color="auto"/>
      </w:divBdr>
    </w:div>
    <w:div w:id="2109613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mof.gov.il/AG/Pages/PortalSapakim.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4FBBC6-E02D-44A2-A481-4A4BF3A17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1194</TotalTime>
  <Pages>11</Pages>
  <Words>3498</Words>
  <Characters>15789</Characters>
  <Application>Microsoft Office Word</Application>
  <DocSecurity>0</DocSecurity>
  <Lines>131</Lines>
  <Paragraphs>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19249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אליסף אלעזר</dc:creator>
  <cp:lastModifiedBy>אליסף אלעזר</cp:lastModifiedBy>
  <cp:revision>4</cp:revision>
  <cp:lastPrinted>2017-08-07T08:41:00Z</cp:lastPrinted>
  <dcterms:created xsi:type="dcterms:W3CDTF">2017-08-07T14:04:00Z</dcterms:created>
  <dcterms:modified xsi:type="dcterms:W3CDTF">2017-08-09T09:00:00Z</dcterms:modified>
</cp:coreProperties>
</file>